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1" w:rsidRDefault="0045200C">
      <w:pPr>
        <w:pStyle w:val="a3"/>
        <w:spacing w:before="89"/>
        <w:ind w:right="2002"/>
        <w:jc w:val="right"/>
      </w:pPr>
      <w:r>
        <w:rPr>
          <w:w w:val="105"/>
        </w:rPr>
        <w:t>УТВЕРЖДАЮ</w:t>
      </w:r>
    </w:p>
    <w:p w:rsidR="007F61D1" w:rsidRDefault="0045200C">
      <w:pPr>
        <w:pStyle w:val="11"/>
        <w:spacing w:before="14" w:line="290" w:lineRule="auto"/>
        <w:ind w:left="10623"/>
      </w:pPr>
      <w:r>
        <w:rPr>
          <w:w w:val="105"/>
        </w:rPr>
        <w:t>Руководитель (уполномоченное лицо)</w:t>
      </w:r>
    </w:p>
    <w:p w:rsidR="007F61D1" w:rsidRDefault="0045200C">
      <w:pPr>
        <w:pStyle w:val="a3"/>
        <w:tabs>
          <w:tab w:val="left" w:pos="334"/>
          <w:tab w:val="left" w:pos="4912"/>
        </w:tabs>
        <w:spacing w:before="11"/>
        <w:ind w:right="143"/>
        <w:jc w:val="right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 xml:space="preserve">МИНИСТЕРСТВО </w:t>
      </w:r>
      <w:r>
        <w:rPr>
          <w:spacing w:val="-3"/>
          <w:w w:val="105"/>
          <w:u w:val="single"/>
        </w:rPr>
        <w:t xml:space="preserve">ОБРАЗОВАНИЯ, НАУКИ </w:t>
      </w:r>
      <w:r>
        <w:rPr>
          <w:w w:val="105"/>
          <w:u w:val="single"/>
        </w:rPr>
        <w:t>И МОЛОДЕЖИ РЕСПУБЛИКИ</w:t>
      </w:r>
      <w:r>
        <w:rPr>
          <w:spacing w:val="13"/>
          <w:w w:val="105"/>
          <w:u w:val="single"/>
        </w:rPr>
        <w:t xml:space="preserve"> </w:t>
      </w:r>
      <w:r>
        <w:rPr>
          <w:w w:val="105"/>
          <w:u w:val="single"/>
        </w:rPr>
        <w:t>КРЫМ</w:t>
      </w:r>
      <w:r>
        <w:rPr>
          <w:u w:val="single"/>
        </w:rPr>
        <w:tab/>
      </w:r>
    </w:p>
    <w:p w:rsidR="007F61D1" w:rsidRDefault="00CE2764">
      <w:pPr>
        <w:spacing w:before="73" w:line="420" w:lineRule="auto"/>
        <w:ind w:left="12333" w:hanging="404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7188200</wp:posOffset>
                </wp:positionH>
                <wp:positionV relativeFrom="paragraph">
                  <wp:posOffset>338455</wp:posOffset>
                </wp:positionV>
                <wp:extent cx="694055" cy="508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" cy="5080"/>
                        </a:xfrm>
                        <a:custGeom>
                          <a:avLst/>
                          <a:gdLst>
                            <a:gd name="T0" fmla="+- 0 12412 11320"/>
                            <a:gd name="T1" fmla="*/ T0 w 1093"/>
                            <a:gd name="T2" fmla="+- 0 533 533"/>
                            <a:gd name="T3" fmla="*/ 533 h 8"/>
                            <a:gd name="T4" fmla="+- 0 11775 11320"/>
                            <a:gd name="T5" fmla="*/ T4 w 1093"/>
                            <a:gd name="T6" fmla="+- 0 533 533"/>
                            <a:gd name="T7" fmla="*/ 533 h 8"/>
                            <a:gd name="T8" fmla="+- 0 11320 11320"/>
                            <a:gd name="T9" fmla="*/ T8 w 1093"/>
                            <a:gd name="T10" fmla="+- 0 533 533"/>
                            <a:gd name="T11" fmla="*/ 533 h 8"/>
                            <a:gd name="T12" fmla="+- 0 11320 11320"/>
                            <a:gd name="T13" fmla="*/ T12 w 1093"/>
                            <a:gd name="T14" fmla="+- 0 541 533"/>
                            <a:gd name="T15" fmla="*/ 541 h 8"/>
                            <a:gd name="T16" fmla="+- 0 11775 11320"/>
                            <a:gd name="T17" fmla="*/ T16 w 1093"/>
                            <a:gd name="T18" fmla="+- 0 541 533"/>
                            <a:gd name="T19" fmla="*/ 541 h 8"/>
                            <a:gd name="T20" fmla="+- 0 12412 11320"/>
                            <a:gd name="T21" fmla="*/ T20 w 1093"/>
                            <a:gd name="T22" fmla="+- 0 541 533"/>
                            <a:gd name="T23" fmla="*/ 541 h 8"/>
                            <a:gd name="T24" fmla="+- 0 12412 11320"/>
                            <a:gd name="T25" fmla="*/ T24 w 1093"/>
                            <a:gd name="T26" fmla="+- 0 533 533"/>
                            <a:gd name="T27" fmla="*/ 53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93" h="8">
                              <a:moveTo>
                                <a:pt x="1092" y="0"/>
                              </a:moveTo>
                              <a:lnTo>
                                <a:pt x="45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455" y="8"/>
                              </a:lnTo>
                              <a:lnTo>
                                <a:pt x="1092" y="8"/>
                              </a:lnTo>
                              <a:lnTo>
                                <a:pt x="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6pt;margin-top:26.65pt;width:54.6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" path="m1092,l455,,,,,8r455,l1092,8r,-8xe" fillcolor="black" stroked="f">
                <v:path arrowok="t" o:connecttype="custom" o:connectlocs="693420,338455;288925,338455;0,338455;0,343535;288925,343535;693420,343535;693420,338455" o:connectangles="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8286115</wp:posOffset>
                </wp:positionH>
                <wp:positionV relativeFrom="paragraph">
                  <wp:posOffset>338455</wp:posOffset>
                </wp:positionV>
                <wp:extent cx="404495" cy="444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52.45pt;margin-top:26.65pt;width:31.8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9094470</wp:posOffset>
                </wp:positionH>
                <wp:positionV relativeFrom="paragraph">
                  <wp:posOffset>338455</wp:posOffset>
                </wp:positionV>
                <wp:extent cx="1213485" cy="508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485" cy="5080"/>
                        </a:xfrm>
                        <a:custGeom>
                          <a:avLst/>
                          <a:gdLst>
                            <a:gd name="T0" fmla="+- 0 16233 14322"/>
                            <a:gd name="T1" fmla="*/ T0 w 1911"/>
                            <a:gd name="T2" fmla="+- 0 533 533"/>
                            <a:gd name="T3" fmla="*/ 533 h 8"/>
                            <a:gd name="T4" fmla="+- 0 15596 14322"/>
                            <a:gd name="T5" fmla="*/ T4 w 1911"/>
                            <a:gd name="T6" fmla="+- 0 533 533"/>
                            <a:gd name="T7" fmla="*/ 533 h 8"/>
                            <a:gd name="T8" fmla="+- 0 14959 14322"/>
                            <a:gd name="T9" fmla="*/ T8 w 1911"/>
                            <a:gd name="T10" fmla="+- 0 533 533"/>
                            <a:gd name="T11" fmla="*/ 533 h 8"/>
                            <a:gd name="T12" fmla="+- 0 14322 14322"/>
                            <a:gd name="T13" fmla="*/ T12 w 1911"/>
                            <a:gd name="T14" fmla="+- 0 533 533"/>
                            <a:gd name="T15" fmla="*/ 533 h 8"/>
                            <a:gd name="T16" fmla="+- 0 14322 14322"/>
                            <a:gd name="T17" fmla="*/ T16 w 1911"/>
                            <a:gd name="T18" fmla="+- 0 541 533"/>
                            <a:gd name="T19" fmla="*/ 541 h 8"/>
                            <a:gd name="T20" fmla="+- 0 14959 14322"/>
                            <a:gd name="T21" fmla="*/ T20 w 1911"/>
                            <a:gd name="T22" fmla="+- 0 541 533"/>
                            <a:gd name="T23" fmla="*/ 541 h 8"/>
                            <a:gd name="T24" fmla="+- 0 15596 14322"/>
                            <a:gd name="T25" fmla="*/ T24 w 1911"/>
                            <a:gd name="T26" fmla="+- 0 541 533"/>
                            <a:gd name="T27" fmla="*/ 541 h 8"/>
                            <a:gd name="T28" fmla="+- 0 16233 14322"/>
                            <a:gd name="T29" fmla="*/ T28 w 1911"/>
                            <a:gd name="T30" fmla="+- 0 541 533"/>
                            <a:gd name="T31" fmla="*/ 541 h 8"/>
                            <a:gd name="T32" fmla="+- 0 16233 14322"/>
                            <a:gd name="T33" fmla="*/ T32 w 1911"/>
                            <a:gd name="T34" fmla="+- 0 533 533"/>
                            <a:gd name="T35" fmla="*/ 53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11" h="8">
                              <a:moveTo>
                                <a:pt x="1911" y="0"/>
                              </a:moveTo>
                              <a:lnTo>
                                <a:pt x="1274" y="0"/>
                              </a:lnTo>
                              <a:lnTo>
                                <a:pt x="63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637" y="8"/>
                              </a:lnTo>
                              <a:lnTo>
                                <a:pt x="1274" y="8"/>
                              </a:lnTo>
                              <a:lnTo>
                                <a:pt x="1911" y="8"/>
                              </a:lnTo>
                              <a:lnTo>
                                <a:pt x="1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16.1pt;margin-top:26.65pt;width:95.55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" path="m1911,l1274,,637,,,,,8r637,l1274,8r637,l1911,xe" fillcolor="black" stroked="f">
                <v:path arrowok="t" o:connecttype="custom" o:connectlocs="1213485,338455;808990,338455;404495,338455;0,338455;0,343535;404495,343535;808990,343535;1213485,343535;1213485,338455" o:connectangles="0,0,0,0,0,0,0,0,0"/>
                <w10:wrap type="topAndBottom" anchorx="page"/>
              </v:shape>
            </w:pict>
          </mc:Fallback>
        </mc:AlternateContent>
      </w:r>
      <w:r w:rsidR="0045200C">
        <w:rPr>
          <w:w w:val="105"/>
          <w:sz w:val="9"/>
        </w:rPr>
        <w:t>(наименование органа, осуществляющего функции и полномочия учредителя, главного распорядителя бюджетных средств)</w:t>
      </w:r>
    </w:p>
    <w:p w:rsidR="007F61D1" w:rsidRDefault="0045200C">
      <w:pPr>
        <w:tabs>
          <w:tab w:val="left" w:pos="1554"/>
          <w:tab w:val="left" w:pos="3172"/>
        </w:tabs>
        <w:ind w:right="610"/>
        <w:jc w:val="right"/>
        <w:rPr>
          <w:sz w:val="9"/>
        </w:rPr>
      </w:pPr>
      <w:r>
        <w:rPr>
          <w:w w:val="105"/>
          <w:sz w:val="9"/>
        </w:rPr>
        <w:t>(должность)</w:t>
      </w:r>
      <w:r>
        <w:rPr>
          <w:w w:val="105"/>
          <w:sz w:val="9"/>
        </w:rPr>
        <w:tab/>
        <w:t>(подпись)</w:t>
      </w:r>
      <w:r>
        <w:rPr>
          <w:w w:val="105"/>
          <w:sz w:val="9"/>
        </w:rPr>
        <w:tab/>
        <w:t>(расшифровка</w:t>
      </w:r>
      <w:r>
        <w:rPr>
          <w:spacing w:val="14"/>
          <w:w w:val="105"/>
          <w:sz w:val="9"/>
        </w:rPr>
        <w:t xml:space="preserve"> </w:t>
      </w:r>
      <w:r>
        <w:rPr>
          <w:w w:val="105"/>
          <w:sz w:val="9"/>
        </w:rPr>
        <w:t>подписи)</w:t>
      </w:r>
    </w:p>
    <w:p w:rsidR="007F61D1" w:rsidRDefault="007F61D1">
      <w:pPr>
        <w:pStyle w:val="a3"/>
        <w:rPr>
          <w:sz w:val="20"/>
        </w:rPr>
      </w:pPr>
    </w:p>
    <w:p w:rsidR="007F61D1" w:rsidRDefault="007F61D1">
      <w:pPr>
        <w:pStyle w:val="a3"/>
        <w:spacing w:before="8"/>
        <w:rPr>
          <w:sz w:val="25"/>
        </w:rPr>
      </w:pPr>
    </w:p>
    <w:p w:rsidR="007F61D1" w:rsidRDefault="0045200C">
      <w:pPr>
        <w:pStyle w:val="a4"/>
      </w:pPr>
      <w:r>
        <w:rPr>
          <w:w w:val="105"/>
        </w:rPr>
        <w:t>ГОСУДАРСТВЕННОЕ ЗАДАНИЕ № 1</w:t>
      </w:r>
    </w:p>
    <w:p w:rsidR="007F61D1" w:rsidRDefault="00CE2764">
      <w:pPr>
        <w:pStyle w:val="a3"/>
        <w:spacing w:before="41"/>
        <w:ind w:left="6236" w:right="627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9899015</wp:posOffset>
                </wp:positionH>
                <wp:positionV relativeFrom="paragraph">
                  <wp:posOffset>123190</wp:posOffset>
                </wp:positionV>
                <wp:extent cx="411480" cy="1185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"/>
                            </w:tblGrid>
                            <w:tr w:rsidR="007F61D1">
                              <w:trPr>
                                <w:trHeight w:val="149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45200C">
                                  <w:pPr>
                                    <w:pStyle w:val="TableParagraph"/>
                                    <w:spacing w:before="11" w:line="117" w:lineRule="exact"/>
                                    <w:ind w:left="55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F61D1">
                              <w:trPr>
                                <w:trHeight w:val="453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F61D1">
                              <w:trPr>
                                <w:trHeight w:val="597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F61D1">
                              <w:trPr>
                                <w:trHeight w:val="453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7F61D1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F61D1" w:rsidRDefault="0045200C" w:rsidP="00877B59">
                                  <w:pPr>
                                    <w:pStyle w:val="TableParagraph"/>
                                    <w:ind w:left="56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352Э</w:t>
                                  </w:r>
                                  <w:r w:rsidR="00877B59">
                                    <w:rPr>
                                      <w:w w:val="105"/>
                                      <w:sz w:val="11"/>
                                    </w:rPr>
                                    <w:t>0933</w:t>
                                  </w:r>
                                </w:p>
                              </w:tc>
                            </w:tr>
                            <w:tr w:rsidR="007F61D1">
                              <w:trPr>
                                <w:trHeight w:val="156"/>
                              </w:trPr>
                              <w:tc>
                                <w:tcPr>
                                  <w:tcW w:w="637" w:type="dxa"/>
                                </w:tcPr>
                                <w:p w:rsidR="007F61D1" w:rsidRDefault="0045200C">
                                  <w:pPr>
                                    <w:pStyle w:val="TableParagraph"/>
                                    <w:spacing w:before="26" w:line="110" w:lineRule="exact"/>
                                    <w:ind w:left="55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8899</w:t>
                                  </w:r>
                                </w:p>
                              </w:tc>
                            </w:tr>
                          </w:tbl>
                          <w:p w:rsidR="007F61D1" w:rsidRDefault="007F61D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9.45pt;margin-top:9.7pt;width:32.4pt;height:9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G1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P0/TCGkxKOfD+OojC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"/>
                      </w:tblGrid>
                      <w:tr w:rsidR="007F61D1">
                        <w:trPr>
                          <w:trHeight w:val="149"/>
                        </w:trPr>
                        <w:tc>
                          <w:tcPr>
                            <w:tcW w:w="637" w:type="dxa"/>
                          </w:tcPr>
                          <w:p w:rsidR="007F61D1" w:rsidRDefault="0045200C">
                            <w:pPr>
                              <w:pStyle w:val="TableParagraph"/>
                              <w:spacing w:before="11" w:line="117" w:lineRule="exact"/>
                              <w:ind w:left="55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Коды</w:t>
                            </w:r>
                          </w:p>
                        </w:tc>
                      </w:tr>
                      <w:tr w:rsidR="007F61D1">
                        <w:trPr>
                          <w:trHeight w:val="453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F61D1">
                        <w:trPr>
                          <w:trHeight w:val="597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7F61D1">
                        <w:trPr>
                          <w:trHeight w:val="453"/>
                        </w:trPr>
                        <w:tc>
                          <w:tcPr>
                            <w:tcW w:w="637" w:type="dxa"/>
                          </w:tcPr>
                          <w:p w:rsidR="007F61D1" w:rsidRDefault="007F61D1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7F61D1" w:rsidRDefault="0045200C" w:rsidP="00877B59">
                            <w:pPr>
                              <w:pStyle w:val="TableParagraph"/>
                              <w:ind w:left="56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352Э</w:t>
                            </w:r>
                            <w:r w:rsidR="00877B59">
                              <w:rPr>
                                <w:w w:val="105"/>
                                <w:sz w:val="11"/>
                              </w:rPr>
                              <w:t>0933</w:t>
                            </w:r>
                          </w:p>
                        </w:tc>
                      </w:tr>
                      <w:tr w:rsidR="007F61D1">
                        <w:trPr>
                          <w:trHeight w:val="156"/>
                        </w:trPr>
                        <w:tc>
                          <w:tcPr>
                            <w:tcW w:w="637" w:type="dxa"/>
                          </w:tcPr>
                          <w:p w:rsidR="007F61D1" w:rsidRDefault="0045200C">
                            <w:pPr>
                              <w:pStyle w:val="TableParagraph"/>
                              <w:spacing w:before="26" w:line="110" w:lineRule="exact"/>
                              <w:ind w:left="55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8899</w:t>
                            </w:r>
                          </w:p>
                        </w:tc>
                      </w:tr>
                    </w:tbl>
                    <w:p w:rsidR="007F61D1" w:rsidRDefault="007F61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00C">
        <w:rPr>
          <w:w w:val="105"/>
        </w:rPr>
        <w:t>на 2024 год и плановый период 2025 и 2026 годов</w:t>
      </w:r>
    </w:p>
    <w:p w:rsidR="007F61D1" w:rsidRDefault="007F61D1">
      <w:pPr>
        <w:pStyle w:val="a3"/>
        <w:spacing w:before="8"/>
        <w:rPr>
          <w:sz w:val="16"/>
        </w:rPr>
      </w:pPr>
    </w:p>
    <w:p w:rsidR="007F61D1" w:rsidRDefault="0045200C">
      <w:pPr>
        <w:tabs>
          <w:tab w:val="left" w:pos="4523"/>
        </w:tabs>
        <w:spacing w:line="114" w:lineRule="exact"/>
        <w:ind w:left="116"/>
        <w:rPr>
          <w:b/>
          <w:sz w:val="11"/>
        </w:rPr>
      </w:pPr>
      <w:r>
        <w:rPr>
          <w:w w:val="105"/>
          <w:sz w:val="11"/>
        </w:rPr>
        <w:t>Наименование государственного учреждения</w:t>
      </w:r>
      <w:r>
        <w:rPr>
          <w:spacing w:val="-11"/>
          <w:w w:val="105"/>
          <w:sz w:val="11"/>
        </w:rPr>
        <w:t xml:space="preserve"> </w:t>
      </w:r>
      <w:r>
        <w:rPr>
          <w:w w:val="105"/>
          <w:sz w:val="11"/>
        </w:rPr>
        <w:t>(обособленного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подразделения)</w:t>
      </w:r>
      <w:r>
        <w:rPr>
          <w:w w:val="105"/>
          <w:sz w:val="11"/>
        </w:rPr>
        <w:tab/>
      </w:r>
      <w:r>
        <w:rPr>
          <w:b/>
          <w:w w:val="105"/>
          <w:sz w:val="11"/>
        </w:rPr>
        <w:t>ГОСУДАРСТВЕННОЕ БЮДЖЕТНОЕ УЧРЕЖДЕНИЕ РЕСПУБЛИКИ КРЫМ "</w:t>
      </w:r>
      <w:r w:rsidR="00877B59">
        <w:rPr>
          <w:b/>
          <w:w w:val="105"/>
          <w:sz w:val="11"/>
        </w:rPr>
        <w:t>ФЕОДОСИЙСКИЙ</w:t>
      </w:r>
      <w:r>
        <w:rPr>
          <w:b/>
          <w:w w:val="105"/>
          <w:sz w:val="11"/>
        </w:rPr>
        <w:t xml:space="preserve"> ЦЕНТР СОЦИАЛЬНЫХ СЛУЖБ ДЛЯ СЕМЬИ, ДЕТЕЙ</w:t>
      </w:r>
      <w:r>
        <w:rPr>
          <w:b/>
          <w:spacing w:val="-12"/>
          <w:w w:val="105"/>
          <w:sz w:val="11"/>
        </w:rPr>
        <w:t xml:space="preserve"> </w:t>
      </w:r>
      <w:r>
        <w:rPr>
          <w:b/>
          <w:w w:val="105"/>
          <w:sz w:val="11"/>
        </w:rPr>
        <w:t>И</w:t>
      </w:r>
    </w:p>
    <w:p w:rsidR="007F61D1" w:rsidRDefault="0045200C">
      <w:pPr>
        <w:tabs>
          <w:tab w:val="left" w:pos="14289"/>
        </w:tabs>
        <w:spacing w:before="5" w:line="180" w:lineRule="auto"/>
        <w:ind w:left="4523"/>
        <w:rPr>
          <w:sz w:val="11"/>
        </w:rPr>
      </w:pPr>
      <w:r>
        <w:rPr>
          <w:b/>
          <w:w w:val="105"/>
          <w:position w:val="-2"/>
          <w:sz w:val="11"/>
        </w:rPr>
        <w:t>МОЛОДЕЖИ"</w:t>
      </w:r>
      <w:r>
        <w:rPr>
          <w:b/>
          <w:w w:val="105"/>
          <w:position w:val="-2"/>
          <w:sz w:val="11"/>
        </w:rPr>
        <w:tab/>
      </w:r>
      <w:r>
        <w:rPr>
          <w:w w:val="105"/>
          <w:sz w:val="11"/>
        </w:rPr>
        <w:t>Дата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начала</w:t>
      </w:r>
    </w:p>
    <w:p w:rsidR="007F61D1" w:rsidRDefault="0045200C">
      <w:pPr>
        <w:pStyle w:val="a3"/>
        <w:spacing w:line="113" w:lineRule="exact"/>
        <w:ind w:right="798"/>
        <w:jc w:val="right"/>
      </w:pPr>
      <w:r>
        <w:rPr>
          <w:spacing w:val="-1"/>
          <w:w w:val="105"/>
        </w:rPr>
        <w:t>действия</w:t>
      </w:r>
    </w:p>
    <w:p w:rsidR="007F61D1" w:rsidRDefault="007F61D1">
      <w:pPr>
        <w:pStyle w:val="a3"/>
        <w:rPr>
          <w:sz w:val="12"/>
        </w:rPr>
      </w:pPr>
    </w:p>
    <w:p w:rsidR="007F61D1" w:rsidRDefault="0045200C">
      <w:pPr>
        <w:pStyle w:val="a3"/>
        <w:spacing w:before="75" w:line="247" w:lineRule="auto"/>
        <w:ind w:left="14362" w:right="798" w:firstLine="284"/>
        <w:jc w:val="right"/>
      </w:pPr>
      <w:r>
        <w:rPr>
          <w:spacing w:val="-1"/>
          <w:w w:val="105"/>
        </w:rPr>
        <w:t xml:space="preserve">Дата окончания </w:t>
      </w:r>
      <w:r>
        <w:rPr>
          <w:w w:val="105"/>
        </w:rPr>
        <w:t>действия</w:t>
      </w:r>
    </w:p>
    <w:p w:rsidR="007F61D1" w:rsidRDefault="007F61D1">
      <w:pPr>
        <w:spacing w:line="247" w:lineRule="auto"/>
        <w:jc w:val="right"/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space="720"/>
        </w:sectPr>
      </w:pPr>
    </w:p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spacing w:before="4"/>
        <w:rPr>
          <w:sz w:val="14"/>
        </w:rPr>
      </w:pPr>
    </w:p>
    <w:p w:rsidR="007F61D1" w:rsidRDefault="0045200C">
      <w:pPr>
        <w:pStyle w:val="a3"/>
        <w:spacing w:before="1"/>
        <w:ind w:left="116"/>
      </w:pPr>
      <w:r>
        <w:rPr>
          <w:w w:val="105"/>
        </w:rPr>
        <w:t>Вид деятельности государственного учреждения (обособленного подразделения)</w:t>
      </w:r>
    </w:p>
    <w:p w:rsidR="007F61D1" w:rsidRDefault="0045200C">
      <w:pPr>
        <w:pStyle w:val="a3"/>
        <w:spacing w:before="7"/>
        <w:rPr>
          <w:sz w:val="12"/>
        </w:rPr>
      </w:pPr>
      <w:r>
        <w:br w:type="column"/>
      </w:r>
    </w:p>
    <w:p w:rsidR="007F61D1" w:rsidRDefault="0045200C">
      <w:pPr>
        <w:pStyle w:val="a3"/>
        <w:spacing w:line="247" w:lineRule="auto"/>
        <w:ind w:left="10003" w:right="798" w:firstLine="133"/>
        <w:jc w:val="right"/>
      </w:pPr>
      <w:r>
        <w:rPr>
          <w:spacing w:val="-4"/>
          <w:w w:val="105"/>
        </w:rPr>
        <w:t>Код</w:t>
      </w:r>
      <w:r>
        <w:rPr>
          <w:spacing w:val="3"/>
          <w:w w:val="105"/>
        </w:rPr>
        <w:t xml:space="preserve"> </w:t>
      </w:r>
      <w:r>
        <w:rPr>
          <w:spacing w:val="-8"/>
          <w:w w:val="105"/>
        </w:rPr>
        <w:t>по</w:t>
      </w:r>
      <w:r>
        <w:rPr>
          <w:w w:val="105"/>
        </w:rPr>
        <w:t xml:space="preserve"> </w:t>
      </w:r>
      <w:r>
        <w:rPr>
          <w:spacing w:val="-1"/>
          <w:w w:val="105"/>
        </w:rPr>
        <w:t>сводному</w:t>
      </w:r>
      <w:r>
        <w:rPr>
          <w:w w:val="105"/>
        </w:rPr>
        <w:t xml:space="preserve"> реестру</w:t>
      </w:r>
    </w:p>
    <w:p w:rsidR="007F61D1" w:rsidRDefault="0045200C">
      <w:pPr>
        <w:tabs>
          <w:tab w:val="left" w:pos="9920"/>
        </w:tabs>
        <w:spacing w:before="40"/>
        <w:ind w:left="116"/>
        <w:rPr>
          <w:sz w:val="11"/>
        </w:rPr>
      </w:pPr>
      <w:r>
        <w:rPr>
          <w:w w:val="105"/>
          <w:sz w:val="9"/>
        </w:rPr>
        <w:t>Предоставление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прочих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социальных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услуг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без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обеспечения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проживания,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не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включенных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в</w:t>
      </w:r>
      <w:r>
        <w:rPr>
          <w:spacing w:val="5"/>
          <w:w w:val="105"/>
          <w:sz w:val="9"/>
        </w:rPr>
        <w:t xml:space="preserve"> </w:t>
      </w:r>
      <w:r>
        <w:rPr>
          <w:w w:val="105"/>
          <w:sz w:val="9"/>
        </w:rPr>
        <w:t>другие</w:t>
      </w:r>
      <w:r>
        <w:rPr>
          <w:spacing w:val="4"/>
          <w:w w:val="105"/>
          <w:sz w:val="9"/>
        </w:rPr>
        <w:t xml:space="preserve"> </w:t>
      </w:r>
      <w:r>
        <w:rPr>
          <w:w w:val="105"/>
          <w:sz w:val="9"/>
        </w:rPr>
        <w:t>группировки</w:t>
      </w:r>
      <w:r>
        <w:rPr>
          <w:w w:val="105"/>
          <w:sz w:val="9"/>
        </w:rPr>
        <w:tab/>
      </w:r>
      <w:r>
        <w:rPr>
          <w:w w:val="105"/>
          <w:position w:val="-4"/>
          <w:sz w:val="11"/>
        </w:rPr>
        <w:t>По</w:t>
      </w:r>
      <w:r>
        <w:rPr>
          <w:spacing w:val="-9"/>
          <w:w w:val="105"/>
          <w:position w:val="-4"/>
          <w:sz w:val="11"/>
        </w:rPr>
        <w:t xml:space="preserve"> </w:t>
      </w:r>
      <w:r>
        <w:rPr>
          <w:w w:val="105"/>
          <w:position w:val="-4"/>
          <w:sz w:val="11"/>
        </w:rPr>
        <w:t>ОКВЭД</w:t>
      </w:r>
    </w:p>
    <w:p w:rsidR="007F61D1" w:rsidRDefault="0045200C">
      <w:pPr>
        <w:spacing w:before="9"/>
        <w:ind w:left="116"/>
        <w:rPr>
          <w:sz w:val="9"/>
        </w:rPr>
      </w:pPr>
      <w:r>
        <w:rPr>
          <w:w w:val="105"/>
          <w:sz w:val="9"/>
        </w:rPr>
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spacing w:before="4"/>
        <w:rPr>
          <w:sz w:val="9"/>
        </w:rPr>
      </w:pPr>
    </w:p>
    <w:p w:rsidR="007F61D1" w:rsidRDefault="00CE2764">
      <w:pPr>
        <w:pStyle w:val="11"/>
        <w:spacing w:line="290" w:lineRule="auto"/>
        <w:ind w:right="6033" w:hanging="15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9900920</wp:posOffset>
                </wp:positionH>
                <wp:positionV relativeFrom="paragraph">
                  <wp:posOffset>327660</wp:posOffset>
                </wp:positionV>
                <wp:extent cx="404495" cy="50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501015"/>
                        </a:xfrm>
                        <a:prstGeom prst="rect">
                          <a:avLst/>
                        </a:prstGeom>
                        <a:noFill/>
                        <a:ln w="4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61D1" w:rsidRDefault="007F61D1">
                            <w:pPr>
                              <w:pStyle w:val="a3"/>
                              <w:rPr>
                                <w:sz w:val="12"/>
                              </w:rPr>
                            </w:pPr>
                          </w:p>
                          <w:p w:rsidR="007F61D1" w:rsidRDefault="007F61D1">
                            <w:pPr>
                              <w:pStyle w:val="a3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61D1" w:rsidRDefault="0045200C">
                            <w:pPr>
                              <w:pStyle w:val="a3"/>
                              <w:ind w:left="178"/>
                            </w:pPr>
                            <w:r>
                              <w:rPr>
                                <w:w w:val="105"/>
                              </w:rPr>
                              <w:t>АЭ26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79.6pt;margin-top:25.8pt;width:31.85pt;height:39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" filled="f" strokeweight=".1276mm">
                <v:textbox inset="0,0,0,0">
                  <w:txbxContent>
                    <w:p w:rsidR="007F61D1" w:rsidRDefault="007F61D1">
                      <w:pPr>
                        <w:pStyle w:val="a3"/>
                        <w:rPr>
                          <w:sz w:val="12"/>
                        </w:rPr>
                      </w:pPr>
                    </w:p>
                    <w:p w:rsidR="007F61D1" w:rsidRDefault="007F61D1">
                      <w:pPr>
                        <w:pStyle w:val="a3"/>
                        <w:spacing w:before="2"/>
                        <w:rPr>
                          <w:sz w:val="16"/>
                        </w:rPr>
                      </w:pPr>
                    </w:p>
                    <w:p w:rsidR="007F61D1" w:rsidRDefault="0045200C">
                      <w:pPr>
                        <w:pStyle w:val="a3"/>
                        <w:ind w:left="178"/>
                      </w:pPr>
                      <w:r>
                        <w:rPr>
                          <w:w w:val="105"/>
                        </w:rPr>
                        <w:t>АЭ26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200C">
        <w:rPr>
          <w:w w:val="105"/>
        </w:rPr>
        <w:t>Часть 1. Сведения об оказываемых государственных услугах Раздел 1</w:t>
      </w:r>
    </w:p>
    <w:p w:rsidR="007F61D1" w:rsidRDefault="007F61D1">
      <w:pPr>
        <w:spacing w:line="290" w:lineRule="auto"/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2" w:space="720" w:equalWidth="0">
            <w:col w:w="4160" w:space="247"/>
            <w:col w:w="11273"/>
          </w:cols>
        </w:sectPr>
      </w:pPr>
    </w:p>
    <w:p w:rsidR="007F61D1" w:rsidRDefault="007F61D1">
      <w:pPr>
        <w:pStyle w:val="a3"/>
        <w:spacing w:before="5"/>
        <w:rPr>
          <w:sz w:val="15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  <w:tab w:val="left" w:pos="3470"/>
          <w:tab w:val="left" w:pos="12985"/>
        </w:tabs>
        <w:ind w:hanging="117"/>
        <w:rPr>
          <w:b/>
          <w:sz w:val="11"/>
        </w:rPr>
      </w:pPr>
      <w:r>
        <w:rPr>
          <w:w w:val="105"/>
          <w:sz w:val="11"/>
        </w:rPr>
        <w:t>Наименование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государственной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  <w:r>
        <w:rPr>
          <w:w w:val="105"/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b/>
          <w:w w:val="105"/>
          <w:sz w:val="11"/>
          <w:u w:val="single"/>
        </w:rPr>
        <w:t>Предоставление социального обслуживания в форме на</w:t>
      </w:r>
      <w:r>
        <w:rPr>
          <w:b/>
          <w:spacing w:val="-7"/>
          <w:w w:val="105"/>
          <w:sz w:val="11"/>
          <w:u w:val="single"/>
        </w:rPr>
        <w:t xml:space="preserve"> </w:t>
      </w:r>
      <w:r>
        <w:rPr>
          <w:b/>
          <w:w w:val="105"/>
          <w:sz w:val="11"/>
          <w:u w:val="single"/>
        </w:rPr>
        <w:t>дому</w:t>
      </w:r>
      <w:r>
        <w:rPr>
          <w:b/>
          <w:sz w:val="11"/>
          <w:u w:val="single"/>
        </w:rPr>
        <w:tab/>
      </w:r>
    </w:p>
    <w:p w:rsidR="007F61D1" w:rsidRDefault="0045200C">
      <w:pPr>
        <w:spacing w:before="15"/>
        <w:ind w:left="3474"/>
        <w:rPr>
          <w:sz w:val="9"/>
        </w:rPr>
      </w:pPr>
      <w:r>
        <w:rPr>
          <w:w w:val="105"/>
          <w:sz w:val="9"/>
        </w:rPr>
        <w:t>(из общероссийских базовых перечней услуг или регионального перечня государственных (муниципальных) услуг и работ)</w:t>
      </w:r>
    </w:p>
    <w:p w:rsidR="007F61D1" w:rsidRDefault="0045200C">
      <w:pPr>
        <w:pStyle w:val="a3"/>
        <w:spacing w:before="88" w:line="96" w:lineRule="exact"/>
        <w:ind w:left="3474"/>
      </w:pPr>
      <w:r>
        <w:rPr>
          <w:w w:val="105"/>
        </w:rPr>
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</w:t>
      </w:r>
    </w:p>
    <w:p w:rsidR="007F61D1" w:rsidRDefault="0045200C">
      <w:pPr>
        <w:pStyle w:val="a3"/>
        <w:rPr>
          <w:sz w:val="10"/>
        </w:rPr>
      </w:pPr>
      <w:r>
        <w:br w:type="column"/>
      </w:r>
    </w:p>
    <w:p w:rsidR="007F61D1" w:rsidRDefault="007F61D1">
      <w:pPr>
        <w:pStyle w:val="a3"/>
        <w:rPr>
          <w:sz w:val="10"/>
        </w:rPr>
      </w:pPr>
    </w:p>
    <w:p w:rsidR="007F61D1" w:rsidRDefault="007F61D1">
      <w:pPr>
        <w:pStyle w:val="a3"/>
        <w:spacing w:before="9"/>
        <w:rPr>
          <w:sz w:val="12"/>
        </w:rPr>
      </w:pPr>
    </w:p>
    <w:p w:rsidR="007F61D1" w:rsidRDefault="0045200C">
      <w:pPr>
        <w:spacing w:line="268" w:lineRule="auto"/>
        <w:ind w:left="116" w:right="789" w:firstLine="139"/>
        <w:rPr>
          <w:sz w:val="9"/>
        </w:rPr>
      </w:pPr>
      <w:r>
        <w:rPr>
          <w:w w:val="105"/>
          <w:sz w:val="9"/>
        </w:rPr>
        <w:t>Код по общероссийскому базовому перечню услуг или</w:t>
      </w:r>
    </w:p>
    <w:p w:rsidR="007F61D1" w:rsidRDefault="007F61D1">
      <w:pPr>
        <w:spacing w:line="268" w:lineRule="auto"/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2" w:space="720" w:equalWidth="0">
            <w:col w:w="13026" w:space="554"/>
            <w:col w:w="2100"/>
          </w:cols>
        </w:sect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spacing w:before="39"/>
        <w:ind w:hanging="117"/>
        <w:rPr>
          <w:sz w:val="11"/>
        </w:rPr>
      </w:pPr>
      <w:r>
        <w:rPr>
          <w:w w:val="105"/>
          <w:sz w:val="11"/>
        </w:rPr>
        <w:lastRenderedPageBreak/>
        <w:t>Категории потребителей государственной</w:t>
      </w:r>
      <w:r>
        <w:rPr>
          <w:spacing w:val="-1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45200C">
      <w:pPr>
        <w:pStyle w:val="a3"/>
        <w:tabs>
          <w:tab w:val="left" w:pos="9631"/>
        </w:tabs>
        <w:spacing w:before="32"/>
        <w:ind w:left="116"/>
      </w:pPr>
      <w:r>
        <w:br w:type="column"/>
      </w:r>
      <w:r>
        <w:rPr>
          <w:spacing w:val="-26"/>
          <w:w w:val="105"/>
          <w:u w:val="single"/>
        </w:rPr>
        <w:lastRenderedPageBreak/>
        <w:t xml:space="preserve"> </w:t>
      </w:r>
      <w:r>
        <w:rPr>
          <w:w w:val="105"/>
          <w:u w:val="single"/>
        </w:rPr>
        <w:t>жизнедеятельности</w:t>
      </w:r>
      <w:r>
        <w:rPr>
          <w:u w:val="single"/>
        </w:rPr>
        <w:tab/>
      </w:r>
    </w:p>
    <w:p w:rsidR="007F61D1" w:rsidRDefault="0045200C">
      <w:pPr>
        <w:ind w:left="116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региональному перечню</w:t>
      </w:r>
    </w:p>
    <w:p w:rsidR="007F61D1" w:rsidRDefault="007F61D1">
      <w:pPr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num="3" w:space="720" w:equalWidth="0">
            <w:col w:w="2703" w:space="650"/>
            <w:col w:w="9672" w:space="735"/>
            <w:col w:w="1920"/>
          </w:cols>
        </w:sectPr>
      </w:pPr>
    </w:p>
    <w:p w:rsidR="007F61D1" w:rsidRDefault="007F61D1">
      <w:pPr>
        <w:pStyle w:val="a3"/>
        <w:spacing w:before="9"/>
        <w:rPr>
          <w:sz w:val="14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Показатели, характеризующие объем и (или) качество государственной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9"/>
        <w:rPr>
          <w:sz w:val="14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spacing w:before="1"/>
        <w:ind w:hanging="204"/>
        <w:rPr>
          <w:sz w:val="11"/>
        </w:rPr>
      </w:pPr>
      <w:r>
        <w:rPr>
          <w:w w:val="105"/>
          <w:sz w:val="11"/>
        </w:rPr>
        <w:t>Показатели, характеризующие качество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279"/>
        </w:trPr>
        <w:tc>
          <w:tcPr>
            <w:tcW w:w="1259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5"/>
              <w:rPr>
                <w:sz w:val="8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45" w:right="213" w:hanging="11"/>
              <w:rPr>
                <w:sz w:val="9"/>
              </w:rPr>
            </w:pPr>
            <w:r>
              <w:rPr>
                <w:w w:val="105"/>
                <w:sz w:val="9"/>
              </w:rPr>
              <w:t>Уникальный номер реестровой записи</w:t>
            </w:r>
          </w:p>
        </w:tc>
        <w:tc>
          <w:tcPr>
            <w:tcW w:w="3147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98" w:type="dxa"/>
            <w:gridSpan w:val="2"/>
            <w:vMerge w:val="restart"/>
          </w:tcPr>
          <w:p w:rsidR="007F61D1" w:rsidRDefault="007F61D1">
            <w:pPr>
              <w:pStyle w:val="TableParagraph"/>
              <w:rPr>
                <w:sz w:val="12"/>
              </w:rPr>
            </w:pPr>
          </w:p>
          <w:p w:rsidR="007F61D1" w:rsidRDefault="0045200C">
            <w:pPr>
              <w:pStyle w:val="TableParagraph"/>
              <w:spacing w:before="1" w:line="268" w:lineRule="auto"/>
              <w:ind w:left="358" w:hanging="301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32" w:type="dxa"/>
            <w:gridSpan w:val="3"/>
          </w:tcPr>
          <w:p w:rsidR="007F61D1" w:rsidRDefault="0045200C">
            <w:pPr>
              <w:pStyle w:val="TableParagraph"/>
              <w:spacing w:before="81"/>
              <w:ind w:left="391"/>
              <w:rPr>
                <w:sz w:val="9"/>
              </w:rPr>
            </w:pPr>
            <w:r>
              <w:rPr>
                <w:w w:val="105"/>
                <w:sz w:val="9"/>
              </w:rPr>
              <w:t>Показатель качества государственной услуги</w:t>
            </w:r>
          </w:p>
        </w:tc>
        <w:tc>
          <w:tcPr>
            <w:tcW w:w="4366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/>
              <w:ind w:left="1044"/>
              <w:rPr>
                <w:sz w:val="9"/>
              </w:rPr>
            </w:pPr>
            <w:r>
              <w:rPr>
                <w:w w:val="105"/>
                <w:sz w:val="9"/>
              </w:rPr>
              <w:t>Значения показателей качества государственной услуги</w:t>
            </w:r>
          </w:p>
        </w:tc>
        <w:tc>
          <w:tcPr>
            <w:tcW w:w="1907" w:type="dxa"/>
            <w:gridSpan w:val="2"/>
            <w:vMerge w:val="restart"/>
          </w:tcPr>
          <w:p w:rsidR="007F61D1" w:rsidRDefault="0045200C">
            <w:pPr>
              <w:pStyle w:val="TableParagraph"/>
              <w:spacing w:before="81" w:line="268" w:lineRule="auto"/>
              <w:ind w:left="119" w:right="9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F61D1">
        <w:trPr>
          <w:trHeight w:val="214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0"/>
              <w:rPr>
                <w:sz w:val="10"/>
              </w:rPr>
            </w:pPr>
          </w:p>
          <w:p w:rsidR="007F61D1" w:rsidRDefault="0045200C"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1214" w:type="dxa"/>
            <w:gridSpan w:val="2"/>
          </w:tcPr>
          <w:p w:rsidR="007F61D1" w:rsidRDefault="0045200C">
            <w:pPr>
              <w:pStyle w:val="TableParagraph"/>
              <w:spacing w:before="52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единица измерения</w:t>
            </w:r>
          </w:p>
        </w:tc>
        <w:tc>
          <w:tcPr>
            <w:tcW w:w="4366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</w:tr>
      <w:tr w:rsidR="007F61D1">
        <w:trPr>
          <w:trHeight w:val="373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2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3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73" w:line="268" w:lineRule="auto"/>
              <w:ind w:left="278" w:right="10" w:hanging="249"/>
              <w:rPr>
                <w:sz w:val="9"/>
              </w:rPr>
            </w:pPr>
            <w:r>
              <w:rPr>
                <w:w w:val="105"/>
                <w:sz w:val="9"/>
              </w:rPr>
              <w:t>наименовани е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по ОКЕИ</w:t>
            </w:r>
          </w:p>
        </w:tc>
        <w:tc>
          <w:tcPr>
            <w:tcW w:w="1822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2024 год (очередной финансовый год)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73"/>
              <w:ind w:left="26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2025 год</w:t>
            </w:r>
          </w:p>
          <w:p w:rsidR="007F61D1" w:rsidRDefault="0045200C">
            <w:pPr>
              <w:pStyle w:val="TableParagraph"/>
              <w:spacing w:before="13"/>
              <w:ind w:left="48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(1-й год планового периода)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73"/>
              <w:ind w:left="29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2026 год</w:t>
            </w:r>
          </w:p>
          <w:p w:rsidR="007F61D1" w:rsidRDefault="0045200C">
            <w:pPr>
              <w:pStyle w:val="TableParagraph"/>
              <w:spacing w:before="13"/>
              <w:ind w:left="4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(2-й год планового периода)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55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процентах</w:t>
            </w:r>
          </w:p>
        </w:tc>
        <w:tc>
          <w:tcPr>
            <w:tcW w:w="1272" w:type="dxa"/>
          </w:tcPr>
          <w:p w:rsidR="007F61D1" w:rsidRDefault="007F61D1">
            <w:pPr>
              <w:pStyle w:val="TableParagraph"/>
              <w:spacing w:before="5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49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абсолютных показателях</w:t>
            </w:r>
          </w:p>
        </w:tc>
      </w:tr>
      <w:tr w:rsidR="007F61D1">
        <w:trPr>
          <w:trHeight w:val="141"/>
        </w:trPr>
        <w:tc>
          <w:tcPr>
            <w:tcW w:w="125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6</w:t>
            </w:r>
          </w:p>
        </w:tc>
        <w:tc>
          <w:tcPr>
            <w:tcW w:w="1418" w:type="dxa"/>
          </w:tcPr>
          <w:p w:rsidR="007F61D1" w:rsidRDefault="0045200C">
            <w:pPr>
              <w:pStyle w:val="TableParagraph"/>
              <w:spacing w:before="16"/>
              <w:ind w:left="9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7</w:t>
            </w: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16"/>
              <w:ind w:left="10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8</w:t>
            </w:r>
          </w:p>
        </w:tc>
        <w:tc>
          <w:tcPr>
            <w:tcW w:w="614" w:type="dxa"/>
          </w:tcPr>
          <w:p w:rsidR="007F61D1" w:rsidRDefault="0045200C">
            <w:pPr>
              <w:pStyle w:val="TableParagraph"/>
              <w:spacing w:before="16"/>
              <w:ind w:left="11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9</w:t>
            </w:r>
          </w:p>
        </w:tc>
        <w:tc>
          <w:tcPr>
            <w:tcW w:w="1822" w:type="dxa"/>
          </w:tcPr>
          <w:p w:rsidR="007F61D1" w:rsidRDefault="0045200C">
            <w:pPr>
              <w:pStyle w:val="TableParagraph"/>
              <w:spacing w:before="16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8" w:right="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5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272" w:type="dxa"/>
          </w:tcPr>
          <w:p w:rsidR="007F61D1" w:rsidRDefault="0045200C">
            <w:pPr>
              <w:pStyle w:val="TableParagraph"/>
              <w:spacing w:before="16"/>
              <w:ind w:left="49" w:right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</w:tr>
    </w:tbl>
    <w:p w:rsidR="007F61D1" w:rsidRDefault="007F61D1">
      <w:pPr>
        <w:jc w:val="center"/>
        <w:rPr>
          <w:sz w:val="9"/>
        </w:rPr>
        <w:sectPr w:rsidR="007F61D1">
          <w:type w:val="continuous"/>
          <w:pgSz w:w="16840" w:h="11900" w:orient="landscape"/>
          <w:pgMar w:top="7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 w:rsidTr="00877B59">
        <w:trPr>
          <w:trHeight w:val="550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9" w:line="268" w:lineRule="auto"/>
              <w:ind w:left="53" w:right="42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 w:rsidTr="00877B59">
        <w:trPr>
          <w:trHeight w:val="550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4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0"/>
              <w:rPr>
                <w:sz w:val="7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9" w:line="268" w:lineRule="auto"/>
              <w:ind w:left="12" w:right="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Доступность получения социальных услуг в организации (возможность сопровождения получателя социальных услуг  при передвижении по </w:t>
            </w:r>
            <w:r>
              <w:rPr>
                <w:spacing w:val="-3"/>
                <w:w w:val="105"/>
                <w:sz w:val="9"/>
              </w:rPr>
              <w:t xml:space="preserve">территории </w:t>
            </w:r>
            <w:r>
              <w:rPr>
                <w:w w:val="105"/>
                <w:sz w:val="9"/>
              </w:rPr>
              <w:t xml:space="preserve">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</w:t>
            </w:r>
            <w:r>
              <w:rPr>
                <w:spacing w:val="-15"/>
                <w:w w:val="105"/>
                <w:sz w:val="9"/>
              </w:rPr>
              <w:t xml:space="preserve">и </w:t>
            </w:r>
            <w:r>
              <w:rPr>
                <w:w w:val="105"/>
                <w:sz w:val="9"/>
              </w:rPr>
              <w:t xml:space="preserve">иной текстовой и графической информацией на территории учреждения; дублирование голосовой информации </w:t>
            </w:r>
            <w:r>
              <w:rPr>
                <w:spacing w:val="-3"/>
                <w:w w:val="105"/>
                <w:sz w:val="9"/>
              </w:rPr>
              <w:t xml:space="preserve">текстовой </w:t>
            </w:r>
            <w:r>
              <w:rPr>
                <w:w w:val="105"/>
                <w:sz w:val="9"/>
              </w:rPr>
              <w:t>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помощи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3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rPr>
          <w:sz w:val="8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0"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rPr>
          <w:sz w:val="8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1272"/>
        <w:gridCol w:w="1272"/>
        <w:gridCol w:w="635"/>
        <w:gridCol w:w="1272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16" w:right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6" w:right="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1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53" w:right="42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06" w:right="9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Процент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744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8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</w:t>
            </w:r>
          </w:p>
        </w:tc>
      </w:tr>
    </w:tbl>
    <w:p w:rsidR="007F61D1" w:rsidRDefault="007F61D1">
      <w:pPr>
        <w:pStyle w:val="a3"/>
        <w:spacing w:before="2"/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Показатели, характеризующие объем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635"/>
        <w:gridCol w:w="635"/>
        <w:gridCol w:w="635"/>
        <w:gridCol w:w="635"/>
        <w:gridCol w:w="635"/>
        <w:gridCol w:w="635"/>
        <w:gridCol w:w="635"/>
      </w:tblGrid>
      <w:tr w:rsidR="007F61D1">
        <w:trPr>
          <w:trHeight w:val="554"/>
        </w:trPr>
        <w:tc>
          <w:tcPr>
            <w:tcW w:w="1259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9"/>
              <w:rPr>
                <w:sz w:val="9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45" w:right="213" w:hanging="11"/>
              <w:rPr>
                <w:sz w:val="9"/>
              </w:rPr>
            </w:pPr>
            <w:r>
              <w:rPr>
                <w:w w:val="105"/>
                <w:sz w:val="9"/>
              </w:rPr>
              <w:t>Уникальный номер реестровой записи</w:t>
            </w:r>
          </w:p>
        </w:tc>
        <w:tc>
          <w:tcPr>
            <w:tcW w:w="3147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98" w:type="dxa"/>
            <w:gridSpan w:val="2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8"/>
              <w:rPr>
                <w:sz w:val="12"/>
              </w:rPr>
            </w:pPr>
          </w:p>
          <w:p w:rsidR="007F61D1" w:rsidRDefault="0045200C">
            <w:pPr>
              <w:pStyle w:val="TableParagraph"/>
              <w:spacing w:before="1" w:line="268" w:lineRule="auto"/>
              <w:ind w:left="358" w:hanging="301"/>
              <w:rPr>
                <w:sz w:val="9"/>
              </w:rPr>
            </w:pPr>
            <w:r>
              <w:rPr>
                <w:w w:val="105"/>
                <w:sz w:val="9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32" w:type="dxa"/>
            <w:gridSpan w:val="3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9"/>
              </w:rPr>
            </w:pPr>
          </w:p>
          <w:p w:rsidR="007F61D1" w:rsidRDefault="0045200C">
            <w:pPr>
              <w:pStyle w:val="TableParagraph"/>
              <w:ind w:left="421"/>
              <w:rPr>
                <w:sz w:val="9"/>
              </w:rPr>
            </w:pPr>
            <w:r>
              <w:rPr>
                <w:w w:val="105"/>
                <w:sz w:val="9"/>
              </w:rPr>
              <w:t>Показатель объема государственной услуги</w:t>
            </w:r>
          </w:p>
        </w:tc>
        <w:tc>
          <w:tcPr>
            <w:tcW w:w="3092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463"/>
              <w:rPr>
                <w:sz w:val="9"/>
              </w:rPr>
            </w:pPr>
            <w:r>
              <w:rPr>
                <w:w w:val="105"/>
                <w:sz w:val="9"/>
              </w:rPr>
              <w:t>Значение показателя объема государственной услуги</w:t>
            </w:r>
          </w:p>
        </w:tc>
        <w:tc>
          <w:tcPr>
            <w:tcW w:w="1905" w:type="dxa"/>
            <w:gridSpan w:val="3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90"/>
              <w:ind w:left="396"/>
              <w:rPr>
                <w:sz w:val="9"/>
              </w:rPr>
            </w:pPr>
            <w:r>
              <w:rPr>
                <w:w w:val="105"/>
                <w:sz w:val="9"/>
              </w:rPr>
              <w:t>Размер платы (цена, тариф)</w:t>
            </w:r>
          </w:p>
        </w:tc>
        <w:tc>
          <w:tcPr>
            <w:tcW w:w="1270" w:type="dxa"/>
            <w:gridSpan w:val="2"/>
            <w:vMerge w:val="restart"/>
          </w:tcPr>
          <w:p w:rsidR="007F61D1" w:rsidRDefault="007F61D1">
            <w:pPr>
              <w:pStyle w:val="TableParagraph"/>
              <w:spacing w:before="8"/>
              <w:rPr>
                <w:sz w:val="12"/>
              </w:rPr>
            </w:pPr>
          </w:p>
          <w:p w:rsidR="007F61D1" w:rsidRDefault="0045200C">
            <w:pPr>
              <w:pStyle w:val="TableParagraph"/>
              <w:spacing w:line="268" w:lineRule="auto"/>
              <w:ind w:left="28" w:right="-15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F61D1">
        <w:trPr>
          <w:trHeight w:val="185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3"/>
              <w:rPr>
                <w:sz w:val="10"/>
              </w:rPr>
            </w:pPr>
          </w:p>
          <w:p w:rsidR="007F61D1" w:rsidRDefault="0045200C">
            <w:pPr>
              <w:pStyle w:val="TableParagraph"/>
              <w:ind w:left="183"/>
              <w:rPr>
                <w:sz w:val="9"/>
              </w:rPr>
            </w:pPr>
            <w:r>
              <w:rPr>
                <w:w w:val="105"/>
                <w:sz w:val="9"/>
              </w:rPr>
              <w:t>наименование показателя</w:t>
            </w:r>
          </w:p>
        </w:tc>
        <w:tc>
          <w:tcPr>
            <w:tcW w:w="1214" w:type="dxa"/>
            <w:gridSpan w:val="2"/>
          </w:tcPr>
          <w:p w:rsidR="007F61D1" w:rsidRDefault="0045200C">
            <w:pPr>
              <w:pStyle w:val="TableParagraph"/>
              <w:spacing w:before="37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единица измерения</w:t>
            </w:r>
          </w:p>
        </w:tc>
        <w:tc>
          <w:tcPr>
            <w:tcW w:w="3092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</w:tr>
      <w:tr w:rsidR="007F61D1">
        <w:trPr>
          <w:trHeight w:val="619"/>
        </w:trPr>
        <w:tc>
          <w:tcPr>
            <w:tcW w:w="1259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0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2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Содержание 3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1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Условие 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F61D1" w:rsidRDefault="007F61D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 w:line="268" w:lineRule="auto"/>
              <w:ind w:left="278" w:right="10" w:hanging="249"/>
              <w:rPr>
                <w:sz w:val="9"/>
              </w:rPr>
            </w:pPr>
            <w:r>
              <w:rPr>
                <w:w w:val="105"/>
                <w:sz w:val="9"/>
              </w:rPr>
              <w:t>наименовани е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по ОКЕИ</w:t>
            </w:r>
          </w:p>
        </w:tc>
        <w:tc>
          <w:tcPr>
            <w:tcW w:w="1822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2024 год (очередной финансовый год)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81" w:line="268" w:lineRule="auto"/>
              <w:ind w:left="110" w:right="91" w:hanging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2025 год (1-й год планового периода)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64" w:line="256" w:lineRule="auto"/>
              <w:ind w:left="91" w:right="68" w:hanging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2026 год (2-й год планового периода)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81" w:line="268" w:lineRule="auto"/>
              <w:ind w:left="68" w:right="4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2024 год (очередной финансовый год)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81" w:line="268" w:lineRule="auto"/>
              <w:ind w:left="115" w:right="86" w:hanging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2025 год (1-й год планового периода)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64" w:line="256" w:lineRule="auto"/>
              <w:ind w:left="96" w:right="63" w:hanging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2026 год (2-й год планового периода)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1"/>
              <w:rPr>
                <w:sz w:val="12"/>
              </w:rPr>
            </w:pPr>
          </w:p>
          <w:p w:rsidR="007F61D1" w:rsidRDefault="0045200C">
            <w:pPr>
              <w:pStyle w:val="TableParagraph"/>
              <w:ind w:left="60" w:right="2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 процентах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81" w:line="268" w:lineRule="auto"/>
              <w:ind w:left="85" w:right="-5" w:hanging="43"/>
              <w:rPr>
                <w:sz w:val="9"/>
              </w:rPr>
            </w:pPr>
            <w:r>
              <w:rPr>
                <w:w w:val="105"/>
                <w:sz w:val="9"/>
              </w:rPr>
              <w:t>в абсолютных показателях</w:t>
            </w:r>
          </w:p>
        </w:tc>
      </w:tr>
      <w:tr w:rsidR="007F61D1">
        <w:trPr>
          <w:trHeight w:val="141"/>
        </w:trPr>
        <w:tc>
          <w:tcPr>
            <w:tcW w:w="125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  <w:tc>
          <w:tcPr>
            <w:tcW w:w="1049" w:type="dxa"/>
          </w:tcPr>
          <w:p w:rsidR="007F61D1" w:rsidRDefault="0045200C">
            <w:pPr>
              <w:pStyle w:val="TableParagraph"/>
              <w:spacing w:before="16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6</w:t>
            </w:r>
          </w:p>
        </w:tc>
        <w:tc>
          <w:tcPr>
            <w:tcW w:w="1418" w:type="dxa"/>
          </w:tcPr>
          <w:p w:rsidR="007F61D1" w:rsidRDefault="0045200C">
            <w:pPr>
              <w:pStyle w:val="TableParagraph"/>
              <w:spacing w:before="16"/>
              <w:ind w:left="9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7</w:t>
            </w:r>
          </w:p>
        </w:tc>
        <w:tc>
          <w:tcPr>
            <w:tcW w:w="600" w:type="dxa"/>
          </w:tcPr>
          <w:p w:rsidR="007F61D1" w:rsidRDefault="0045200C">
            <w:pPr>
              <w:pStyle w:val="TableParagraph"/>
              <w:spacing w:before="16"/>
              <w:ind w:left="10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8</w:t>
            </w:r>
          </w:p>
        </w:tc>
        <w:tc>
          <w:tcPr>
            <w:tcW w:w="614" w:type="dxa"/>
          </w:tcPr>
          <w:p w:rsidR="007F61D1" w:rsidRDefault="0045200C">
            <w:pPr>
              <w:pStyle w:val="TableParagraph"/>
              <w:spacing w:before="16"/>
              <w:ind w:left="11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9</w:t>
            </w:r>
          </w:p>
        </w:tc>
        <w:tc>
          <w:tcPr>
            <w:tcW w:w="1822" w:type="dxa"/>
          </w:tcPr>
          <w:p w:rsidR="007F61D1" w:rsidRDefault="0045200C">
            <w:pPr>
              <w:pStyle w:val="TableParagraph"/>
              <w:spacing w:before="16"/>
              <w:ind w:left="123" w:right="10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49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2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6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59" w:right="3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635" w:type="dxa"/>
          </w:tcPr>
          <w:p w:rsidR="007F61D1" w:rsidRDefault="0045200C">
            <w:pPr>
              <w:pStyle w:val="TableParagraph"/>
              <w:spacing w:before="16"/>
              <w:ind w:left="60" w:right="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</w:tr>
    </w:tbl>
    <w:p w:rsidR="007F61D1" w:rsidRDefault="007F61D1">
      <w:pPr>
        <w:jc w:val="center"/>
        <w:rPr>
          <w:sz w:val="9"/>
        </w:rPr>
        <w:sectPr w:rsidR="007F61D1">
          <w:pgSz w:w="16840" w:h="11900" w:orient="landscape"/>
          <w:pgMar w:top="540" w:right="4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49"/>
        <w:gridCol w:w="1049"/>
        <w:gridCol w:w="1049"/>
        <w:gridCol w:w="1049"/>
        <w:gridCol w:w="1049"/>
        <w:gridCol w:w="1418"/>
        <w:gridCol w:w="600"/>
        <w:gridCol w:w="614"/>
        <w:gridCol w:w="1822"/>
        <w:gridCol w:w="635"/>
        <w:gridCol w:w="635"/>
        <w:gridCol w:w="635"/>
        <w:gridCol w:w="635"/>
        <w:gridCol w:w="635"/>
        <w:gridCol w:w="635"/>
        <w:gridCol w:w="635"/>
      </w:tblGrid>
      <w:tr w:rsidR="007F61D1">
        <w:trPr>
          <w:trHeight w:val="3817"/>
        </w:trPr>
        <w:tc>
          <w:tcPr>
            <w:tcW w:w="125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36"/>
              <w:rPr>
                <w:sz w:val="9"/>
              </w:rPr>
            </w:pPr>
            <w:r>
              <w:rPr>
                <w:w w:val="105"/>
                <w:sz w:val="9"/>
              </w:rPr>
              <w:t>880000О.99.0.АЭ26АА08000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1" w:line="268" w:lineRule="auto"/>
              <w:ind w:left="18" w:right="9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 медицинских услуг,социально- психологических услуг,социально- педагогических услуг,социально- трудовых услуг, социально-правовых услуг, услуг в целях повышения коммуникативного потенциала </w:t>
            </w:r>
            <w:r>
              <w:rPr>
                <w:spacing w:val="-3"/>
                <w:w w:val="105"/>
                <w:sz w:val="9"/>
              </w:rPr>
              <w:t xml:space="preserve">получателей </w:t>
            </w:r>
            <w:r>
              <w:rPr>
                <w:w w:val="105"/>
                <w:sz w:val="9"/>
              </w:rPr>
              <w:t>социальных услуг, имеющих ограничения жизнедеятельности,в том числе детей- инвалидов, срочных социальных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68" w:line="268" w:lineRule="auto"/>
              <w:ind w:left="23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21" w:right="1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Очно</w:t>
            </w:r>
          </w:p>
        </w:tc>
        <w:tc>
          <w:tcPr>
            <w:tcW w:w="1049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45200C">
            <w:pPr>
              <w:pStyle w:val="TableParagraph"/>
              <w:spacing w:before="71" w:line="268" w:lineRule="auto"/>
              <w:ind w:left="43" w:firstLine="205"/>
              <w:rPr>
                <w:sz w:val="9"/>
              </w:rPr>
            </w:pPr>
            <w:r>
              <w:rPr>
                <w:w w:val="105"/>
                <w:sz w:val="9"/>
              </w:rPr>
              <w:t>Численность граждан, получивших социальные услуги</w:t>
            </w:r>
          </w:p>
        </w:tc>
        <w:tc>
          <w:tcPr>
            <w:tcW w:w="600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31"/>
              <w:rPr>
                <w:sz w:val="9"/>
              </w:rPr>
            </w:pPr>
            <w:r>
              <w:rPr>
                <w:w w:val="105"/>
                <w:sz w:val="9"/>
              </w:rPr>
              <w:t>Человек</w:t>
            </w:r>
          </w:p>
        </w:tc>
        <w:tc>
          <w:tcPr>
            <w:tcW w:w="614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rPr>
                <w:sz w:val="10"/>
              </w:rPr>
            </w:pPr>
          </w:p>
          <w:p w:rsidR="007F61D1" w:rsidRDefault="007F61D1">
            <w:pPr>
              <w:pStyle w:val="TableParagraph"/>
              <w:spacing w:before="2"/>
              <w:rPr>
                <w:sz w:val="11"/>
              </w:rPr>
            </w:pPr>
          </w:p>
          <w:p w:rsidR="007F61D1" w:rsidRDefault="0045200C">
            <w:pPr>
              <w:pStyle w:val="TableParagraph"/>
              <w:ind w:left="15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792</w:t>
            </w:r>
          </w:p>
        </w:tc>
        <w:tc>
          <w:tcPr>
            <w:tcW w:w="1822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3250</w:t>
            </w: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7F61D1" w:rsidRDefault="007F61D1">
            <w:pPr>
              <w:pStyle w:val="TableParagraph"/>
              <w:rPr>
                <w:sz w:val="10"/>
              </w:rPr>
            </w:pPr>
          </w:p>
        </w:tc>
        <w:tc>
          <w:tcPr>
            <w:tcW w:w="635" w:type="dxa"/>
          </w:tcPr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877B59" w:rsidRDefault="00877B59" w:rsidP="00877B59">
            <w:pPr>
              <w:pStyle w:val="TableParagraph"/>
              <w:jc w:val="center"/>
              <w:rPr>
                <w:sz w:val="10"/>
              </w:rPr>
            </w:pPr>
          </w:p>
          <w:p w:rsidR="007F61D1" w:rsidRDefault="00877B59" w:rsidP="00877B59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 w:rsidR="007F61D1" w:rsidRDefault="007F61D1">
      <w:pPr>
        <w:pStyle w:val="a3"/>
        <w:spacing w:before="5"/>
        <w:rPr>
          <w:sz w:val="12"/>
        </w:rPr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Нормативные правовые акты, устанавливающие размер платы (цену, тариф) либо порядок ее (его)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установления</w:t>
      </w:r>
    </w:p>
    <w:p w:rsidR="007F61D1" w:rsidRDefault="007F61D1">
      <w:pPr>
        <w:pStyle w:val="a3"/>
        <w:spacing w:before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3147"/>
        <w:gridCol w:w="1874"/>
        <w:gridCol w:w="1809"/>
        <w:gridCol w:w="6281"/>
      </w:tblGrid>
      <w:tr w:rsidR="007F61D1">
        <w:trPr>
          <w:trHeight w:val="113"/>
        </w:trPr>
        <w:tc>
          <w:tcPr>
            <w:tcW w:w="15419" w:type="dxa"/>
            <w:gridSpan w:val="5"/>
          </w:tcPr>
          <w:p w:rsidR="007F61D1" w:rsidRDefault="0045200C">
            <w:pPr>
              <w:pStyle w:val="TableParagraph"/>
              <w:spacing w:before="1" w:line="92" w:lineRule="exact"/>
              <w:ind w:left="7129" w:right="712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Нормативный правовой акт</w:t>
            </w:r>
          </w:p>
        </w:tc>
      </w:tr>
      <w:tr w:rsidR="007F61D1">
        <w:trPr>
          <w:trHeight w:val="113"/>
        </w:trPr>
        <w:tc>
          <w:tcPr>
            <w:tcW w:w="2308" w:type="dxa"/>
          </w:tcPr>
          <w:p w:rsidR="007F61D1" w:rsidRDefault="0045200C">
            <w:pPr>
              <w:pStyle w:val="TableParagraph"/>
              <w:spacing w:before="1" w:line="92" w:lineRule="exact"/>
              <w:ind w:left="1060" w:right="10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вид</w:t>
            </w:r>
          </w:p>
        </w:tc>
        <w:tc>
          <w:tcPr>
            <w:tcW w:w="3147" w:type="dxa"/>
          </w:tcPr>
          <w:p w:rsidR="007F61D1" w:rsidRDefault="0045200C">
            <w:pPr>
              <w:pStyle w:val="TableParagraph"/>
              <w:spacing w:before="1" w:line="92" w:lineRule="exact"/>
              <w:ind w:left="1197" w:right="118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принявший орган</w:t>
            </w:r>
          </w:p>
        </w:tc>
        <w:tc>
          <w:tcPr>
            <w:tcW w:w="1874" w:type="dxa"/>
          </w:tcPr>
          <w:p w:rsidR="007F61D1" w:rsidRDefault="0045200C">
            <w:pPr>
              <w:pStyle w:val="TableParagraph"/>
              <w:spacing w:before="1" w:line="92" w:lineRule="exact"/>
              <w:ind w:left="829" w:right="8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дата</w:t>
            </w:r>
          </w:p>
        </w:tc>
        <w:tc>
          <w:tcPr>
            <w:tcW w:w="1809" w:type="dxa"/>
          </w:tcPr>
          <w:p w:rsidR="007F61D1" w:rsidRDefault="0045200C">
            <w:pPr>
              <w:pStyle w:val="TableParagraph"/>
              <w:spacing w:before="1" w:line="92" w:lineRule="exact"/>
              <w:ind w:left="760" w:right="75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номер</w:t>
            </w:r>
          </w:p>
        </w:tc>
        <w:tc>
          <w:tcPr>
            <w:tcW w:w="6281" w:type="dxa"/>
          </w:tcPr>
          <w:p w:rsidR="007F61D1" w:rsidRDefault="0045200C">
            <w:pPr>
              <w:pStyle w:val="TableParagraph"/>
              <w:spacing w:before="1" w:line="92" w:lineRule="exact"/>
              <w:ind w:left="2833" w:right="28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наименование</w:t>
            </w:r>
          </w:p>
        </w:tc>
      </w:tr>
      <w:tr w:rsidR="007F61D1">
        <w:trPr>
          <w:trHeight w:val="113"/>
        </w:trPr>
        <w:tc>
          <w:tcPr>
            <w:tcW w:w="2308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3147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1874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1809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4</w:t>
            </w:r>
          </w:p>
        </w:tc>
        <w:tc>
          <w:tcPr>
            <w:tcW w:w="6281" w:type="dxa"/>
          </w:tcPr>
          <w:p w:rsidR="007F61D1" w:rsidRDefault="0045200C">
            <w:pPr>
              <w:pStyle w:val="TableParagraph"/>
              <w:spacing w:before="1" w:line="92" w:lineRule="exact"/>
              <w:ind w:left="8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5</w:t>
            </w:r>
          </w:p>
        </w:tc>
      </w:tr>
    </w:tbl>
    <w:p w:rsidR="007F61D1" w:rsidRDefault="007F61D1">
      <w:pPr>
        <w:pStyle w:val="a3"/>
        <w:spacing w:before="9"/>
      </w:pPr>
    </w:p>
    <w:p w:rsidR="007F61D1" w:rsidRDefault="0045200C">
      <w:pPr>
        <w:pStyle w:val="a5"/>
        <w:numPr>
          <w:ilvl w:val="0"/>
          <w:numId w:val="2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Порядок оказания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11"/>
        <w:rPr>
          <w:sz w:val="12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Нормативные правовые акты, регулирующие порядок оказания государственной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rPr>
          <w:sz w:val="12"/>
        </w:rPr>
      </w:pPr>
    </w:p>
    <w:p w:rsidR="00877B59" w:rsidRPr="00877B59" w:rsidRDefault="00877B59" w:rsidP="00877B59">
      <w:pPr>
        <w:rPr>
          <w:sz w:val="11"/>
          <w:szCs w:val="11"/>
        </w:rPr>
      </w:pPr>
      <w:r w:rsidRPr="00877B59">
        <w:rPr>
          <w:sz w:val="11"/>
          <w:szCs w:val="11"/>
        </w:rPr>
        <w:t>Федеральный закон, Об основах системы профилактики безнадзорности и правонарушений несовершеннолетних, 120-ФЗ, 24.06.1999;</w:t>
      </w:r>
      <w:r w:rsidRPr="00877B59">
        <w:rPr>
          <w:sz w:val="11"/>
          <w:szCs w:val="11"/>
        </w:rPr>
        <w:br/>
        <w:t>приказ Федерального агенства по техническому регулированию и метрологии, ГОСТ Р 52143-2013 "Социальное обслуживание населения. Основные виды социальных услуг", 1180-ст, 17.10.2013;</w:t>
      </w:r>
      <w:r w:rsidRPr="00877B59">
        <w:rPr>
          <w:sz w:val="11"/>
          <w:szCs w:val="11"/>
        </w:rPr>
        <w:br/>
        <w:t>Федеральный закон, Об основах социального обслуживания граждан Российской Федерации, 442-ФЗ, 28.12.2013;</w:t>
      </w:r>
      <w:r w:rsidRPr="00877B59">
        <w:rPr>
          <w:sz w:val="11"/>
          <w:szCs w:val="11"/>
        </w:rPr>
        <w:br/>
        <w:t>Федеральный закон, Семейный кодекс Российской Федерации, 223-ФЗ, 29.12.1995;</w:t>
      </w:r>
      <w:r w:rsidRPr="00877B59">
        <w:rPr>
          <w:sz w:val="11"/>
          <w:szCs w:val="11"/>
        </w:rPr>
        <w:br/>
        <w:t>приказ Федерального агенства по техническому регулированию и метрологии, ГОСТ Р 56831-2015 "Социальное обслуживание населения. Услуги по профилактике обстоятельств, обусловливающих нуждаемость граждан в социальном обслуживании", 2164-ст, 28.10.2015;</w:t>
      </w:r>
      <w:r w:rsidRPr="00877B59">
        <w:rPr>
          <w:sz w:val="11"/>
          <w:szCs w:val="11"/>
        </w:rPr>
        <w:br/>
        <w:t>Федеральный закон, Об общих принципах организации законодательных (представительных) и исполнительных органов государственной власти субъектов РФ, 184-ФЗ, 06.10.1999;</w:t>
      </w:r>
      <w:r w:rsidRPr="00877B59">
        <w:rPr>
          <w:sz w:val="11"/>
          <w:szCs w:val="11"/>
        </w:rPr>
        <w:br/>
        <w:t>Федеральный закон, Об опеке и попечительстве, 48-ФЗ, 24.04.2008;</w:t>
      </w:r>
      <w:r w:rsidRPr="00877B59">
        <w:rPr>
          <w:sz w:val="11"/>
          <w:szCs w:val="11"/>
        </w:rPr>
        <w:br/>
        <w:t>Федеральный закон, Об организации предоставления государственных и муниципальных услуг, 210-ФЗ, 27.07.2010</w:t>
      </w:r>
    </w:p>
    <w:p w:rsidR="007F61D1" w:rsidRPr="00877B59" w:rsidRDefault="007F61D1">
      <w:pPr>
        <w:pStyle w:val="a3"/>
      </w:pPr>
    </w:p>
    <w:p w:rsidR="007F61D1" w:rsidRDefault="007F61D1">
      <w:pPr>
        <w:pStyle w:val="a3"/>
        <w:spacing w:before="9"/>
        <w:rPr>
          <w:sz w:val="12"/>
        </w:rPr>
      </w:pPr>
    </w:p>
    <w:p w:rsidR="007F61D1" w:rsidRDefault="0045200C">
      <w:pPr>
        <w:pStyle w:val="a5"/>
        <w:numPr>
          <w:ilvl w:val="1"/>
          <w:numId w:val="2"/>
        </w:numPr>
        <w:tabs>
          <w:tab w:val="left" w:pos="320"/>
        </w:tabs>
        <w:ind w:hanging="204"/>
        <w:rPr>
          <w:sz w:val="11"/>
        </w:rPr>
      </w:pPr>
      <w:r>
        <w:rPr>
          <w:w w:val="105"/>
          <w:sz w:val="11"/>
        </w:rPr>
        <w:t>Порядок информирования потенциальных потребителей государственной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услуги</w:t>
      </w:r>
    </w:p>
    <w:p w:rsidR="007F61D1" w:rsidRDefault="007F61D1">
      <w:pPr>
        <w:pStyle w:val="a3"/>
        <w:spacing w:before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4457"/>
        <w:gridCol w:w="4457"/>
      </w:tblGrid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2723" w:right="27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Способ информирования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1251" w:right="12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Состав размещаемой (доводимой) информации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1251" w:right="12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Частота обновления информации</w:t>
            </w:r>
          </w:p>
        </w:tc>
      </w:tr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4457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</w:tr>
    </w:tbl>
    <w:p w:rsidR="007F61D1" w:rsidRDefault="007F61D1">
      <w:pPr>
        <w:pStyle w:val="a3"/>
        <w:rPr>
          <w:sz w:val="12"/>
        </w:rPr>
      </w:pPr>
    </w:p>
    <w:p w:rsidR="007F61D1" w:rsidRDefault="007F61D1">
      <w:pPr>
        <w:pStyle w:val="a3"/>
        <w:rPr>
          <w:sz w:val="12"/>
        </w:rPr>
      </w:pPr>
    </w:p>
    <w:p w:rsidR="007F61D1" w:rsidRDefault="0045200C">
      <w:pPr>
        <w:pStyle w:val="11"/>
        <w:spacing w:before="102"/>
        <w:ind w:left="6236" w:right="6273"/>
        <w:jc w:val="center"/>
      </w:pPr>
      <w:r>
        <w:rPr>
          <w:w w:val="105"/>
        </w:rPr>
        <w:t>Часть 3. Прочие сведения о государственном задании</w:t>
      </w:r>
    </w:p>
    <w:p w:rsidR="007F61D1" w:rsidRDefault="007F61D1">
      <w:pPr>
        <w:pStyle w:val="a3"/>
        <w:rPr>
          <w:sz w:val="15"/>
        </w:rPr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ind w:hanging="117"/>
        <w:rPr>
          <w:sz w:val="11"/>
        </w:rPr>
      </w:pPr>
      <w:r>
        <w:rPr>
          <w:w w:val="105"/>
          <w:sz w:val="11"/>
        </w:rPr>
        <w:t>Основания (условия и порядок) для досрочного прекращения выполнения государственного</w:t>
      </w:r>
      <w:r>
        <w:rPr>
          <w:spacing w:val="-16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  <w:r>
        <w:rPr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sz w:val="11"/>
          <w:u w:val="single"/>
        </w:rPr>
        <w:tab/>
      </w:r>
    </w:p>
    <w:p w:rsidR="007F61D1" w:rsidRDefault="007F61D1">
      <w:pPr>
        <w:pStyle w:val="a3"/>
        <w:spacing w:before="3"/>
        <w:rPr>
          <w:sz w:val="12"/>
        </w:rPr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ind w:hanging="117"/>
        <w:rPr>
          <w:sz w:val="11"/>
        </w:rPr>
      </w:pPr>
      <w:r>
        <w:rPr>
          <w:w w:val="105"/>
          <w:sz w:val="11"/>
        </w:rPr>
        <w:t>Иная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информация,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необходимая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для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выполнения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(контроля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выполнения)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государственного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  <w:r>
        <w:rPr>
          <w:sz w:val="11"/>
        </w:rPr>
        <w:tab/>
      </w:r>
      <w:r>
        <w:rPr>
          <w:w w:val="105"/>
          <w:sz w:val="11"/>
          <w:u w:val="single"/>
        </w:rPr>
        <w:t xml:space="preserve"> </w:t>
      </w:r>
      <w:r>
        <w:rPr>
          <w:sz w:val="11"/>
          <w:u w:val="single"/>
        </w:rPr>
        <w:tab/>
      </w:r>
    </w:p>
    <w:p w:rsidR="007F61D1" w:rsidRDefault="007F61D1">
      <w:pPr>
        <w:pStyle w:val="a3"/>
        <w:spacing w:before="1"/>
      </w:pPr>
    </w:p>
    <w:p w:rsidR="007F61D1" w:rsidRDefault="0045200C">
      <w:pPr>
        <w:pStyle w:val="a5"/>
        <w:numPr>
          <w:ilvl w:val="0"/>
          <w:numId w:val="1"/>
        </w:numPr>
        <w:tabs>
          <w:tab w:val="left" w:pos="233"/>
        </w:tabs>
        <w:ind w:hanging="117"/>
        <w:rPr>
          <w:sz w:val="11"/>
        </w:rPr>
      </w:pPr>
      <w:r>
        <w:rPr>
          <w:w w:val="105"/>
          <w:sz w:val="11"/>
        </w:rPr>
        <w:t>Порядок контроля выполнения государственного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</w:p>
    <w:p w:rsidR="007F61D1" w:rsidRDefault="007F61D1">
      <w:pPr>
        <w:pStyle w:val="a3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4001"/>
        <w:gridCol w:w="4913"/>
      </w:tblGrid>
      <w:tr w:rsidR="007F61D1">
        <w:trPr>
          <w:trHeight w:val="250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66"/>
              <w:ind w:left="2722" w:right="27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Формы контроля</w:t>
            </w:r>
          </w:p>
        </w:tc>
        <w:tc>
          <w:tcPr>
            <w:tcW w:w="4001" w:type="dxa"/>
          </w:tcPr>
          <w:p w:rsidR="007F61D1" w:rsidRDefault="0045200C">
            <w:pPr>
              <w:pStyle w:val="TableParagraph"/>
              <w:spacing w:before="66"/>
              <w:ind w:left="1666" w:right="165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Периодичность</w:t>
            </w:r>
          </w:p>
        </w:tc>
        <w:tc>
          <w:tcPr>
            <w:tcW w:w="4913" w:type="dxa"/>
          </w:tcPr>
          <w:p w:rsidR="007F61D1" w:rsidRDefault="0045200C">
            <w:pPr>
              <w:pStyle w:val="TableParagraph"/>
              <w:spacing w:line="116" w:lineRule="exact"/>
              <w:ind w:left="2295" w:hanging="2153"/>
              <w:rPr>
                <w:sz w:val="9"/>
              </w:rPr>
            </w:pPr>
            <w:r>
              <w:rPr>
                <w:w w:val="105"/>
                <w:sz w:val="9"/>
              </w:rPr>
              <w:t>Исполнительные органы государственной власти, осуществляющие контроль за выполнением государственного задания</w:t>
            </w:r>
          </w:p>
        </w:tc>
      </w:tr>
      <w:tr w:rsidR="007F61D1">
        <w:trPr>
          <w:trHeight w:val="113"/>
        </w:trPr>
        <w:tc>
          <w:tcPr>
            <w:tcW w:w="6505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4001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4913" w:type="dxa"/>
          </w:tcPr>
          <w:p w:rsidR="007F61D1" w:rsidRDefault="0045200C">
            <w:pPr>
              <w:pStyle w:val="TableParagraph"/>
              <w:spacing w:before="1" w:line="92" w:lineRule="exact"/>
              <w:ind w:left="7"/>
              <w:jc w:val="center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</w:tr>
    </w:tbl>
    <w:p w:rsidR="007F61D1" w:rsidRDefault="007F61D1">
      <w:pPr>
        <w:pStyle w:val="a3"/>
        <w:spacing w:before="10"/>
        <w:rPr>
          <w:sz w:val="9"/>
        </w:rPr>
      </w:pPr>
    </w:p>
    <w:p w:rsidR="007F61D1" w:rsidRDefault="0045200C" w:rsidP="00CE2764">
      <w:pPr>
        <w:pStyle w:val="a5"/>
        <w:numPr>
          <w:ilvl w:val="0"/>
          <w:numId w:val="1"/>
        </w:numPr>
        <w:tabs>
          <w:tab w:val="left" w:pos="233"/>
        </w:tabs>
        <w:spacing w:line="240" w:lineRule="atLeast"/>
        <w:ind w:hanging="117"/>
        <w:contextualSpacing/>
        <w:rPr>
          <w:sz w:val="11"/>
        </w:rPr>
      </w:pPr>
      <w:r>
        <w:rPr>
          <w:w w:val="105"/>
          <w:sz w:val="11"/>
        </w:rPr>
        <w:t>Требования к отчетности о выполнении государственного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задания</w:t>
      </w:r>
    </w:p>
    <w:tbl>
      <w:tblPr>
        <w:tblW w:w="31560" w:type="dxa"/>
        <w:tblInd w:w="93" w:type="dxa"/>
        <w:tblLook w:val="04A0" w:firstRow="1" w:lastRow="0" w:firstColumn="1" w:lastColumn="0" w:noHBand="0" w:noVBand="1"/>
      </w:tblPr>
      <w:tblGrid>
        <w:gridCol w:w="11140"/>
        <w:gridCol w:w="20420"/>
      </w:tblGrid>
      <w:tr w:rsidR="00877B59" w:rsidRPr="00877B59" w:rsidTr="00CE2764">
        <w:trPr>
          <w:trHeight w:val="6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Периодичность представления отчетов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за I квартал, полугодие, 9 месяцев, год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Сроки представления отчетов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до 10 числа месяца, следующего за отчетным периодом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Сроки представления предварительного отчета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до 10 ноября очередного финансового года</w:t>
            </w:r>
          </w:p>
        </w:tc>
      </w:tr>
      <w:tr w:rsidR="00877B59" w:rsidRPr="00877B59" w:rsidTr="00CE2764">
        <w:trPr>
          <w:trHeight w:val="170"/>
        </w:trPr>
        <w:tc>
          <w:tcPr>
            <w:tcW w:w="11140" w:type="dxa"/>
            <w:shd w:val="clear" w:color="auto" w:fill="auto"/>
            <w:noWrap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 xml:space="preserve"> Иные требования к отчетности о выполнении государственного задания</w:t>
            </w:r>
          </w:p>
        </w:tc>
        <w:tc>
          <w:tcPr>
            <w:tcW w:w="20420" w:type="dxa"/>
            <w:shd w:val="clear" w:color="auto" w:fill="auto"/>
            <w:vAlign w:val="bottom"/>
            <w:hideMark/>
          </w:tcPr>
          <w:p w:rsidR="00877B59" w:rsidRPr="00877B59" w:rsidRDefault="00877B59" w:rsidP="00CE2764">
            <w:pPr>
              <w:widowControl/>
              <w:autoSpaceDE/>
              <w:autoSpaceDN/>
              <w:spacing w:line="240" w:lineRule="atLeast"/>
              <w:contextualSpacing/>
              <w:rPr>
                <w:color w:val="000000"/>
                <w:sz w:val="11"/>
                <w:szCs w:val="11"/>
                <w:lang w:eastAsia="ru-RU"/>
              </w:rPr>
            </w:pPr>
            <w:r w:rsidRPr="00877B59">
              <w:rPr>
                <w:color w:val="000000"/>
                <w:sz w:val="11"/>
                <w:szCs w:val="11"/>
                <w:lang w:eastAsia="ru-RU"/>
              </w:rPr>
              <w:t>к отчету прилагается подробная пояснительная записка о результатах выполнения государственного задания</w:t>
            </w:r>
          </w:p>
        </w:tc>
      </w:tr>
    </w:tbl>
    <w:p w:rsidR="00CE2764" w:rsidRPr="00CE2764" w:rsidRDefault="00CE2764" w:rsidP="00CE2764">
      <w:pPr>
        <w:pStyle w:val="a5"/>
        <w:tabs>
          <w:tab w:val="left" w:pos="233"/>
          <w:tab w:val="left" w:pos="5568"/>
          <w:tab w:val="left" w:pos="15559"/>
        </w:tabs>
        <w:ind w:firstLine="0"/>
        <w:rPr>
          <w:sz w:val="11"/>
        </w:rPr>
      </w:pPr>
    </w:p>
    <w:p w:rsidR="007F61D1" w:rsidRPr="00CE2764" w:rsidRDefault="0045200C" w:rsidP="00CE2764">
      <w:pPr>
        <w:pStyle w:val="a5"/>
        <w:numPr>
          <w:ilvl w:val="0"/>
          <w:numId w:val="1"/>
        </w:numPr>
        <w:tabs>
          <w:tab w:val="left" w:pos="233"/>
          <w:tab w:val="left" w:pos="5568"/>
          <w:tab w:val="left" w:pos="15559"/>
        </w:tabs>
        <w:rPr>
          <w:sz w:val="11"/>
        </w:rPr>
      </w:pPr>
      <w:r w:rsidRPr="00CE2764">
        <w:rPr>
          <w:w w:val="105"/>
          <w:sz w:val="11"/>
        </w:rPr>
        <w:t>И</w:t>
      </w:r>
      <w:bookmarkStart w:id="0" w:name="_GoBack"/>
      <w:bookmarkEnd w:id="0"/>
      <w:r w:rsidRPr="00CE2764">
        <w:rPr>
          <w:w w:val="105"/>
          <w:sz w:val="11"/>
        </w:rPr>
        <w:t>ные показатели, связанные с выполнением государственного</w:t>
      </w:r>
      <w:r w:rsidRPr="00CE2764">
        <w:rPr>
          <w:spacing w:val="-19"/>
          <w:w w:val="105"/>
          <w:sz w:val="11"/>
        </w:rPr>
        <w:t xml:space="preserve"> </w:t>
      </w:r>
      <w:r w:rsidRPr="00CE2764">
        <w:rPr>
          <w:w w:val="105"/>
          <w:sz w:val="11"/>
        </w:rPr>
        <w:t>задания</w:t>
      </w:r>
      <w:r w:rsidRPr="00CE2764">
        <w:rPr>
          <w:sz w:val="11"/>
        </w:rPr>
        <w:tab/>
      </w:r>
      <w:r w:rsidRPr="00CE2764">
        <w:rPr>
          <w:w w:val="105"/>
          <w:sz w:val="11"/>
          <w:u w:val="single"/>
        </w:rPr>
        <w:t xml:space="preserve"> </w:t>
      </w:r>
      <w:r w:rsidRPr="00CE2764">
        <w:rPr>
          <w:sz w:val="11"/>
          <w:u w:val="single"/>
        </w:rPr>
        <w:tab/>
      </w:r>
    </w:p>
    <w:sectPr w:rsidR="007F61D1" w:rsidRPr="00CE2764" w:rsidSect="007F61D1">
      <w:pgSz w:w="16840" w:h="11900" w:orient="landscape"/>
      <w:pgMar w:top="54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A01"/>
    <w:multiLevelType w:val="hybridMultilevel"/>
    <w:tmpl w:val="DA36E9BC"/>
    <w:lvl w:ilvl="0" w:tplc="6D5850A4">
      <w:start w:val="1"/>
      <w:numFmt w:val="decimal"/>
      <w:lvlText w:val="%1."/>
      <w:lvlJc w:val="left"/>
      <w:pPr>
        <w:ind w:left="232" w:hanging="116"/>
        <w:jc w:val="left"/>
      </w:pPr>
      <w:rPr>
        <w:rFonts w:ascii="Times New Roman" w:eastAsia="Times New Roman" w:hAnsi="Times New Roman" w:cs="Times New Roman" w:hint="default"/>
        <w:w w:val="105"/>
        <w:sz w:val="11"/>
        <w:szCs w:val="11"/>
        <w:lang w:val="ru-RU" w:eastAsia="en-US" w:bidi="ar-SA"/>
      </w:rPr>
    </w:lvl>
    <w:lvl w:ilvl="1" w:tplc="3ABEFF6E">
      <w:numFmt w:val="none"/>
      <w:lvlText w:val=""/>
      <w:lvlJc w:val="left"/>
      <w:pPr>
        <w:tabs>
          <w:tab w:val="num" w:pos="360"/>
        </w:tabs>
      </w:pPr>
    </w:lvl>
    <w:lvl w:ilvl="2" w:tplc="CD887750">
      <w:numFmt w:val="none"/>
      <w:lvlText w:val=""/>
      <w:lvlJc w:val="left"/>
      <w:pPr>
        <w:tabs>
          <w:tab w:val="num" w:pos="360"/>
        </w:tabs>
      </w:pPr>
    </w:lvl>
    <w:lvl w:ilvl="3" w:tplc="D3FE363C">
      <w:numFmt w:val="bullet"/>
      <w:lvlText w:val="•"/>
      <w:lvlJc w:val="left"/>
      <w:pPr>
        <w:ind w:left="2309" w:hanging="290"/>
      </w:pPr>
      <w:rPr>
        <w:rFonts w:hint="default"/>
        <w:lang w:val="ru-RU" w:eastAsia="en-US" w:bidi="ar-SA"/>
      </w:rPr>
    </w:lvl>
    <w:lvl w:ilvl="4" w:tplc="1CC2C4DA">
      <w:numFmt w:val="bullet"/>
      <w:lvlText w:val="•"/>
      <w:lvlJc w:val="left"/>
      <w:pPr>
        <w:ind w:left="4219" w:hanging="290"/>
      </w:pPr>
      <w:rPr>
        <w:rFonts w:hint="default"/>
        <w:lang w:val="ru-RU" w:eastAsia="en-US" w:bidi="ar-SA"/>
      </w:rPr>
    </w:lvl>
    <w:lvl w:ilvl="5" w:tplc="975087D8">
      <w:numFmt w:val="bullet"/>
      <w:lvlText w:val="•"/>
      <w:lvlJc w:val="left"/>
      <w:pPr>
        <w:ind w:left="6129" w:hanging="290"/>
      </w:pPr>
      <w:rPr>
        <w:rFonts w:hint="default"/>
        <w:lang w:val="ru-RU" w:eastAsia="en-US" w:bidi="ar-SA"/>
      </w:rPr>
    </w:lvl>
    <w:lvl w:ilvl="6" w:tplc="EB3E6872">
      <w:numFmt w:val="bullet"/>
      <w:lvlText w:val="•"/>
      <w:lvlJc w:val="left"/>
      <w:pPr>
        <w:ind w:left="8039" w:hanging="290"/>
      </w:pPr>
      <w:rPr>
        <w:rFonts w:hint="default"/>
        <w:lang w:val="ru-RU" w:eastAsia="en-US" w:bidi="ar-SA"/>
      </w:rPr>
    </w:lvl>
    <w:lvl w:ilvl="7" w:tplc="33B045F6">
      <w:numFmt w:val="bullet"/>
      <w:lvlText w:val="•"/>
      <w:lvlJc w:val="left"/>
      <w:pPr>
        <w:ind w:left="9949" w:hanging="290"/>
      </w:pPr>
      <w:rPr>
        <w:rFonts w:hint="default"/>
        <w:lang w:val="ru-RU" w:eastAsia="en-US" w:bidi="ar-SA"/>
      </w:rPr>
    </w:lvl>
    <w:lvl w:ilvl="8" w:tplc="4E2A26DE">
      <w:numFmt w:val="bullet"/>
      <w:lvlText w:val="•"/>
      <w:lvlJc w:val="left"/>
      <w:pPr>
        <w:ind w:left="11858" w:hanging="290"/>
      </w:pPr>
      <w:rPr>
        <w:rFonts w:hint="default"/>
        <w:lang w:val="ru-RU" w:eastAsia="en-US" w:bidi="ar-SA"/>
      </w:rPr>
    </w:lvl>
  </w:abstractNum>
  <w:abstractNum w:abstractNumId="1">
    <w:nsid w:val="6B834241"/>
    <w:multiLevelType w:val="hybridMultilevel"/>
    <w:tmpl w:val="6A4A311A"/>
    <w:lvl w:ilvl="0" w:tplc="1ED88D12">
      <w:start w:val="1"/>
      <w:numFmt w:val="decimal"/>
      <w:lvlText w:val="%1."/>
      <w:lvlJc w:val="left"/>
      <w:pPr>
        <w:ind w:left="232" w:hanging="116"/>
        <w:jc w:val="left"/>
      </w:pPr>
      <w:rPr>
        <w:rFonts w:ascii="Times New Roman" w:eastAsia="Times New Roman" w:hAnsi="Times New Roman" w:cs="Times New Roman" w:hint="default"/>
        <w:w w:val="105"/>
        <w:sz w:val="11"/>
        <w:szCs w:val="11"/>
        <w:lang w:val="ru-RU" w:eastAsia="en-US" w:bidi="ar-SA"/>
      </w:rPr>
    </w:lvl>
    <w:lvl w:ilvl="1" w:tplc="83C6A8DA">
      <w:numFmt w:val="none"/>
      <w:lvlText w:val=""/>
      <w:lvlJc w:val="left"/>
      <w:pPr>
        <w:tabs>
          <w:tab w:val="num" w:pos="360"/>
        </w:tabs>
      </w:pPr>
    </w:lvl>
    <w:lvl w:ilvl="2" w:tplc="276E052C">
      <w:numFmt w:val="bullet"/>
      <w:lvlText w:val="•"/>
      <w:lvlJc w:val="left"/>
      <w:pPr>
        <w:ind w:left="1731" w:hanging="203"/>
      </w:pPr>
      <w:rPr>
        <w:rFonts w:hint="default"/>
        <w:lang w:val="ru-RU" w:eastAsia="en-US" w:bidi="ar-SA"/>
      </w:rPr>
    </w:lvl>
    <w:lvl w:ilvl="3" w:tplc="A84609E0">
      <w:numFmt w:val="bullet"/>
      <w:lvlText w:val="•"/>
      <w:lvlJc w:val="left"/>
      <w:pPr>
        <w:ind w:left="3143" w:hanging="203"/>
      </w:pPr>
      <w:rPr>
        <w:rFonts w:hint="default"/>
        <w:lang w:val="ru-RU" w:eastAsia="en-US" w:bidi="ar-SA"/>
      </w:rPr>
    </w:lvl>
    <w:lvl w:ilvl="4" w:tplc="129C667C">
      <w:numFmt w:val="bullet"/>
      <w:lvlText w:val="•"/>
      <w:lvlJc w:val="left"/>
      <w:pPr>
        <w:ind w:left="4555" w:hanging="203"/>
      </w:pPr>
      <w:rPr>
        <w:rFonts w:hint="default"/>
        <w:lang w:val="ru-RU" w:eastAsia="en-US" w:bidi="ar-SA"/>
      </w:rPr>
    </w:lvl>
    <w:lvl w:ilvl="5" w:tplc="0088A49A">
      <w:numFmt w:val="bullet"/>
      <w:lvlText w:val="•"/>
      <w:lvlJc w:val="left"/>
      <w:pPr>
        <w:ind w:left="5966" w:hanging="203"/>
      </w:pPr>
      <w:rPr>
        <w:rFonts w:hint="default"/>
        <w:lang w:val="ru-RU" w:eastAsia="en-US" w:bidi="ar-SA"/>
      </w:rPr>
    </w:lvl>
    <w:lvl w:ilvl="6" w:tplc="13D08C92">
      <w:numFmt w:val="bullet"/>
      <w:lvlText w:val="•"/>
      <w:lvlJc w:val="left"/>
      <w:pPr>
        <w:ind w:left="7378" w:hanging="203"/>
      </w:pPr>
      <w:rPr>
        <w:rFonts w:hint="default"/>
        <w:lang w:val="ru-RU" w:eastAsia="en-US" w:bidi="ar-SA"/>
      </w:rPr>
    </w:lvl>
    <w:lvl w:ilvl="7" w:tplc="2A1E459E">
      <w:numFmt w:val="bullet"/>
      <w:lvlText w:val="•"/>
      <w:lvlJc w:val="left"/>
      <w:pPr>
        <w:ind w:left="8790" w:hanging="203"/>
      </w:pPr>
      <w:rPr>
        <w:rFonts w:hint="default"/>
        <w:lang w:val="ru-RU" w:eastAsia="en-US" w:bidi="ar-SA"/>
      </w:rPr>
    </w:lvl>
    <w:lvl w:ilvl="8" w:tplc="259E8000">
      <w:numFmt w:val="bullet"/>
      <w:lvlText w:val="•"/>
      <w:lvlJc w:val="left"/>
      <w:pPr>
        <w:ind w:left="10202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D1"/>
    <w:rsid w:val="00017FE8"/>
    <w:rsid w:val="0045200C"/>
    <w:rsid w:val="007F61D1"/>
    <w:rsid w:val="00877B59"/>
    <w:rsid w:val="00C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1D1"/>
    <w:rPr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7F61D1"/>
    <w:pPr>
      <w:ind w:left="3171" w:right="3249"/>
      <w:outlineLvl w:val="1"/>
    </w:pPr>
    <w:rPr>
      <w:sz w:val="13"/>
      <w:szCs w:val="13"/>
    </w:rPr>
  </w:style>
  <w:style w:type="paragraph" w:styleId="a4">
    <w:name w:val="Title"/>
    <w:basedOn w:val="a"/>
    <w:uiPriority w:val="1"/>
    <w:qFormat/>
    <w:rsid w:val="007F61D1"/>
    <w:pPr>
      <w:spacing w:before="98"/>
      <w:ind w:left="6236" w:right="6273"/>
      <w:jc w:val="center"/>
    </w:pPr>
    <w:rPr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7F61D1"/>
    <w:pPr>
      <w:ind w:left="232" w:hanging="117"/>
    </w:pPr>
  </w:style>
  <w:style w:type="paragraph" w:customStyle="1" w:styleId="TableParagraph">
    <w:name w:val="Table Paragraph"/>
    <w:basedOn w:val="a"/>
    <w:uiPriority w:val="1"/>
    <w:qFormat/>
    <w:rsid w:val="007F6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1D1"/>
    <w:rPr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7F61D1"/>
    <w:pPr>
      <w:ind w:left="3171" w:right="3249"/>
      <w:outlineLvl w:val="1"/>
    </w:pPr>
    <w:rPr>
      <w:sz w:val="13"/>
      <w:szCs w:val="13"/>
    </w:rPr>
  </w:style>
  <w:style w:type="paragraph" w:styleId="a4">
    <w:name w:val="Title"/>
    <w:basedOn w:val="a"/>
    <w:uiPriority w:val="1"/>
    <w:qFormat/>
    <w:rsid w:val="007F61D1"/>
    <w:pPr>
      <w:spacing w:before="98"/>
      <w:ind w:left="6236" w:right="6273"/>
      <w:jc w:val="center"/>
    </w:pPr>
    <w:rPr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7F61D1"/>
    <w:pPr>
      <w:ind w:left="232" w:hanging="117"/>
    </w:pPr>
  </w:style>
  <w:style w:type="paragraph" w:customStyle="1" w:styleId="TableParagraph">
    <w:name w:val="Table Paragraph"/>
    <w:basedOn w:val="a"/>
    <w:uiPriority w:val="1"/>
    <w:qFormat/>
    <w:rsid w:val="007F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369B-059E-434F-B2F6-C3E7B5A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Владимирович</dc:creator>
  <cp:lastModifiedBy>Kefeli</cp:lastModifiedBy>
  <cp:revision>2</cp:revision>
  <cp:lastPrinted>2023-12-04T10:16:00Z</cp:lastPrinted>
  <dcterms:created xsi:type="dcterms:W3CDTF">2023-12-04T12:32:00Z</dcterms:created>
  <dcterms:modified xsi:type="dcterms:W3CDTF">2023-12-04T12:32:00Z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2023-12-04T00:00:00Z</vt:filetime>
  </property>
</Properties>
</file>